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4E" w:rsidRDefault="00CD5D75"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0000" cy="10696516"/>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10696516"/>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9"/>
          <w:pgSz w:w="11906" w:h="16838"/>
          <w:pgMar w:top="851" w:right="1134" w:bottom="680" w:left="680" w:header="709" w:footer="312" w:gutter="0"/>
          <w:cols w:space="708"/>
          <w:docGrid w:linePitch="360"/>
        </w:sectPr>
      </w:pPr>
    </w:p>
    <w:p w:rsidR="00C0154E" w:rsidRPr="00C0154E" w:rsidRDefault="009E28FC" w:rsidP="00C628CC">
      <w:pPr>
        <w:spacing w:line="240" w:lineRule="auto"/>
        <w:jc w:val="center"/>
        <w:rPr>
          <w:rFonts w:ascii="Arial" w:hAnsi="Arial" w:cs="Arial"/>
          <w:sz w:val="24"/>
          <w:szCs w:val="24"/>
        </w:rPr>
      </w:pPr>
      <w:bookmarkStart w:id="0" w:name="_GoBack"/>
      <w:bookmarkEnd w:id="0"/>
      <w:r>
        <w:rPr>
          <w:rFonts w:ascii="Arial" w:hAnsi="Arial" w:cs="Arial"/>
          <w:noProof/>
          <w:sz w:val="24"/>
          <w:szCs w:val="24"/>
          <w:lang w:eastAsia="tr-TR"/>
        </w:rPr>
        <w:lastRenderedPageBreak/>
        <w:pict>
          <v:roundrect id="Yuvarlatılmış Dikdörtgen 288" o:spid="_x0000_s1026" style="position:absolute;left:0;text-align:left;margin-left:158.65pt;margin-top:18.8pt;width:116.85pt;height:28.3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8621BE" w:rsidRPr="00060728" w:rsidRDefault="008621BE"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w:r>
    </w:p>
    <w:p w:rsidR="00C0154E" w:rsidRPr="00C0154E" w:rsidRDefault="009E28FC" w:rsidP="00C628CC">
      <w:pPr>
        <w:spacing w:line="240" w:lineRule="auto"/>
        <w:jc w:val="center"/>
        <w:rPr>
          <w:rFonts w:ascii="Arial" w:hAnsi="Arial" w:cs="Arial"/>
          <w:sz w:val="24"/>
          <w:szCs w:val="24"/>
        </w:rPr>
      </w:pPr>
      <w:r>
        <w:rPr>
          <w:rFonts w:ascii="Arial" w:hAnsi="Arial" w:cs="Arial"/>
          <w:noProof/>
          <w:sz w:val="24"/>
          <w:szCs w:val="24"/>
          <w:lang w:eastAsia="tr-TR"/>
        </w:rPr>
        <w:pict>
          <v:roundrect id="Yuvarlatılmış Dikdörtgen 31" o:spid="_x0000_s1027" style="position:absolute;left:0;text-align:left;margin-left:180.95pt;margin-top:15.15pt;width:575.45pt;height:12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8621BE" w:rsidRPr="00FE1F79" w:rsidRDefault="008621BE" w:rsidP="00CD5D7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FE1F79">
                    <w:rPr>
                      <w:rFonts w:ascii="Comic Sans MS" w:eastAsia="ヒラギノ明朝 Pro W3" w:hAnsi="Comic Sans MS" w:cs="Calibri"/>
                      <w:b/>
                      <w:color w:val="000000"/>
                    </w:rPr>
                    <w:t xml:space="preserve">Bu kontrol listesi, </w:t>
                  </w:r>
                  <w:proofErr w:type="gramStart"/>
                  <w:r w:rsidRPr="00FE1F79">
                    <w:rPr>
                      <w:rFonts w:ascii="Comic Sans MS" w:eastAsia="ヒラギノ明朝 Pro W3" w:hAnsi="Comic Sans MS" w:cs="Calibri"/>
                      <w:b/>
                      <w:color w:val="000000"/>
                    </w:rPr>
                    <w:t>20/6/2012</w:t>
                  </w:r>
                  <w:proofErr w:type="gramEnd"/>
                  <w:r w:rsidRPr="00FE1F79">
                    <w:rPr>
                      <w:rFonts w:ascii="Comic Sans MS" w:eastAsia="ヒラギノ明朝 Pro W3" w:hAnsi="Comic Sans MS" w:cs="Calibri"/>
                      <w:b/>
                      <w:color w:val="000000"/>
                    </w:rPr>
                    <w:t xml:space="preserve"> tarihli ve 6331 sayılı İş Sağlığı ve Güvenliği Kanunu ile 29/12/2012 tarihli ve 28512 sayılı Resmi Gazete`de yayımlanarak yürürlüğe giren İş Sağlığı ve Güvenliği Risk Değerlendirmesi Yönetmeliği uyarınca diş klinik</w:t>
                  </w:r>
                  <w:r>
                    <w:rPr>
                      <w:rFonts w:ascii="Comic Sans MS" w:eastAsia="ヒラギノ明朝 Pro W3" w:hAnsi="Comic Sans MS" w:cs="Calibri"/>
                      <w:b/>
                      <w:color w:val="000000"/>
                    </w:rPr>
                    <w:t xml:space="preserve"> </w:t>
                  </w:r>
                  <w:r w:rsidRPr="00FE1F79">
                    <w:rPr>
                      <w:rFonts w:ascii="Comic Sans MS" w:eastAsia="ヒラギノ明朝 Pro W3" w:hAnsi="Comic Sans MS" w:cs="Calibri"/>
                      <w:b/>
                      <w:color w:val="000000"/>
                    </w:rPr>
                    <w:t>ve muayenehanelerinde risk değerlendirmesinin gerçekleştirilmesi sürecinde yol göstermek amacıyla hazırlanmıştır.</w:t>
                  </w:r>
                </w:p>
                <w:p w:rsidR="008621BE" w:rsidRPr="00096827" w:rsidRDefault="008621BE" w:rsidP="00CD5D7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096827">
                    <w:rPr>
                      <w:rFonts w:ascii="Comic Sans MS" w:eastAsia="ヒラギノ明朝 Pro W3" w:hAnsi="Comic Sans MS" w:cs="Calibri"/>
                      <w:b/>
                      <w:color w:val="000000"/>
                    </w:rPr>
                    <w:t xml:space="preserve">Kontrol listesi doğru bir şekilde uygulanıp, uygun olmadığını değerlendirdiğiniz konularda gerekli önlemler alındığı takdirde, bir yandan çalışanlar için sağlıklı ve güvenli işyeri ortamı sağlanacak diğer yandan iş verimliliği ve </w:t>
                  </w:r>
                  <w:proofErr w:type="gramStart"/>
                  <w:r w:rsidRPr="00096827">
                    <w:rPr>
                      <w:rFonts w:ascii="Comic Sans MS" w:eastAsia="ヒラギノ明朝 Pro W3" w:hAnsi="Comic Sans MS" w:cs="Calibri"/>
                      <w:b/>
                      <w:color w:val="000000"/>
                    </w:rPr>
                    <w:t>motivasyon</w:t>
                  </w:r>
                  <w:r>
                    <w:rPr>
                      <w:rFonts w:ascii="Comic Sans MS" w:eastAsia="ヒラギノ明朝 Pro W3" w:hAnsi="Comic Sans MS" w:cs="Calibri"/>
                      <w:b/>
                      <w:color w:val="000000"/>
                    </w:rPr>
                    <w:t>ları</w:t>
                  </w:r>
                  <w:proofErr w:type="gramEnd"/>
                  <w:r w:rsidRPr="00096827">
                    <w:rPr>
                      <w:rFonts w:ascii="Comic Sans MS" w:eastAsia="ヒラギノ明朝 Pro W3" w:hAnsi="Comic Sans MS" w:cs="Calibri"/>
                      <w:b/>
                      <w:color w:val="000000"/>
                    </w:rPr>
                    <w:t xml:space="preserve"> artacaktır.</w:t>
                  </w:r>
                </w:p>
                <w:p w:rsidR="008621BE" w:rsidRPr="00132F54" w:rsidRDefault="008621BE" w:rsidP="00132F54">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sz w:val="20"/>
                      <w:szCs w:val="20"/>
                    </w:rPr>
                  </w:pPr>
                </w:p>
              </w:txbxContent>
            </v:textbox>
          </v:roundrect>
        </w:pic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9E28FC" w:rsidP="00C628CC">
      <w:pPr>
        <w:spacing w:line="240" w:lineRule="auto"/>
        <w:jc w:val="center"/>
        <w:rPr>
          <w:rFonts w:ascii="Impact" w:hAnsi="Impact"/>
          <w:sz w:val="44"/>
        </w:rPr>
      </w:pPr>
      <w:r w:rsidRPr="009E28FC">
        <w:rPr>
          <w:rFonts w:ascii="Arial" w:hAnsi="Arial" w:cs="Arial"/>
          <w:noProof/>
          <w:sz w:val="24"/>
          <w:szCs w:val="24"/>
          <w:lang w:eastAsia="tr-TR"/>
        </w:rPr>
        <w:pict>
          <v:roundrect id="Yuvarlatılmış Dikdörtgen 28" o:spid="_x0000_s1028" style="position:absolute;left:0;text-align:left;margin-left:-10.8pt;margin-top:8.05pt;width:116.85pt;height:28.3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JTckTeAAAAAJAQAADwAAAGRy&#10;cy9kb3ducmV2LnhtbEyPUUvDMBDH3wW/QzjBty1NkK50TYcIUxARnA5fr03WljVJbbK1+uk9n+bb&#10;Hf8f//tdsZltz85mDJ13CsQyAWZc7XXnGgUf79tFBixEdBp774yCbxNgU15fFZhrP7k3c97FhlGJ&#10;CzkqaGMccs5D3RqLYekH4yg7+NFipHVsuB5xonLbc5kkKbfYObrQ4mAeWlMfdyer4OvzWeDhZzs/&#10;rl6mu+y121dP2V6p25v5fg0smjleYPjTJ3UoyanyJ6cD6xUspEgJpSAVwAiQQtJQKVjJDHhZ8P8f&#10;lL8AAAD//wMAUEsBAi0AFAAGAAgAAAAhALaDOJL+AAAA4QEAABMAAAAAAAAAAAAAAAAAAAAAAFtD&#10;b250ZW50X1R5cGVzXS54bWxQSwECLQAUAAYACAAAACEAOP0h/9YAAACUAQAACwAAAAAAAAAAAAAA&#10;AAAvAQAAX3JlbHMvLnJlbHNQSwECLQAUAAYACAAAACEARNzJ/YkDAACCCAAADgAAAAAAAAAAAAAA&#10;AAAuAgAAZHJzL2Uyb0RvYy54bWxQSwECLQAUAAYACAAAACEAJTckTeAAAAAJAQAADwAAAAAAAAAA&#10;AAAAAADjBQAAZHJzL2Rvd25yZXYueG1sUEsFBgAAAAAEAAQA8wAAAPAGAAAAAA==&#10;" fillcolor="#d6e3bc [1302]" stroked="f" strokeweight="2pt">
            <v:fill color2="#d6e3bc [1302]" rotate="t" angle="225" colors="0 #7d866b;.5 #b5c29b;1 #d8e7ba" focus="100%" type="gradient"/>
            <v:shadow on="t" color="black" opacity="26214f" origin="-.5,-.5" offset=".74836mm,.74836mm"/>
            <v:textbox>
              <w:txbxContent>
                <w:p w:rsidR="008621BE" w:rsidRPr="00060728" w:rsidRDefault="008621BE"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w:r>
      <w:r w:rsidRPr="009E28FC">
        <w:rPr>
          <w:rFonts w:ascii="Arial" w:hAnsi="Arial" w:cs="Arial"/>
          <w:noProof/>
          <w:sz w:val="24"/>
          <w:szCs w:val="24"/>
          <w:lang w:eastAsia="tr-TR"/>
        </w:rPr>
        <w:pict>
          <v:roundrect id="Yuvarlatılmış Dikdörtgen 27" o:spid="_x0000_s1029" style="position:absolute;left:0;text-align:left;margin-left:5.8pt;margin-top:21pt;width:622.15pt;height:313.2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DIIgMAAKUGAAAOAAAAZHJzL2Uyb0RvYy54bWysVc1OGzEQvlfqO1i+l81PQ0LEBkUgqkoU&#10;EKFCPTpeb3aF13Ztbzbpy/QZuPQFSt+rM/ZmSSlcqnJYPP8z3/zk+GRTSbIW1pVapbR/0KNEKK6z&#10;Uq1S+vn2/N2EEueZypjUSqR0Kxw9mb19c9yYqRjoQstMWAJOlJs2JqWF92aaJI4XomLuQBuhQJhr&#10;WzEPpF0lmWUNeK9kMuj1DpNG28xYzYVzwD2LQjoL/vNccH+V5054IlMKufnwteG7xG8yO2bTlWWm&#10;KHmbBvuHLCpWKgjauTpjnpHaln+5qkputdO5P+C6SnSel1yEGqCafu9ZNYuCGRFqAXCc6WBy/88t&#10;v1xfW1JmKR2MKVGsgh59qdfMSuYfH2T1+PDrOzkr77OfP6xfCUVADTBrjJuC6cJc25Zy8EQANrmt&#10;8D+URjYB522Hs9h4woE5Pur1h70RJRxkw6PxZDAeodfkydxY5z8IXRF8pNTqWmU30M0AMltfOB/1&#10;d3oY0mlZZuellIHACRKn0pI1g94zzoXyw2Au6+qTziL/fQ/+4hQAG2Ylsg93bEgpzCJ6Cgn+EUQq&#10;DKU0Bo35RI4IkwdJBiRqL+yiyBqylLW9YYD1qDeBqCQrsbbhpB8JGMvBGAODiMkV7JOXlFjt70pf&#10;hFlAJNElVt2VtpSM30dcpCnYs7qggFY7pK93yQRqL88EWxqbGF5+KwWGkupG5DAg0LZBCNLBsQ9s&#10;P4oKlonIHr0KYHCInnMArfPdOnipaf12NFp9NI15d8YRlFcSi33pLEJkrXxnXJVK25cqk76LHPUB&#10;sj1o8Ok3y01YniHmiJylzrawUNC0MPvO8PMSmnXBnL9mFk4L9BbOpb+CTy51k1LdvigptP32Eh/1&#10;YeNBSkkDpyql7mvNrKBEflRwC8ZwCPG2BWKIowtTsy9Z7ktUXZ1q2Ig+HGbDwxP1vdw9c6urO7iq&#10;c4wKIqY4xE4p93ZHnPp4QuEuczGfBzW4Z4b5C7UwHJ0jzjh4t5s7Zk27xh4uwKXenTU2fbbIURct&#10;lZ7XXudl2PInXNsOwC0M49vebTy2+3TQevp1mf0GAAD//wMAUEsDBBQABgAIAAAAIQB8x2p44QAA&#10;AAoBAAAPAAAAZHJzL2Rvd25yZXYueG1sTI9PS8NAFMTvgt9heYIXsZsEE9qYTZGKYIQerIVet9ln&#10;NnX/hOy2jX56X096HGaY+U21nKxhJxxD752AdJYAQ9d61btOwPbj5X4OLETplDTeoYBvDLCsr68q&#10;WSp/du942sSOUYkLpRSgYxxKzkOr0cow8wM68j79aGUkOXZcjfJM5dbwLEkKbmXvaEHLAVca26/N&#10;0Qron1fb3as5TAfdvJm7Jg7p+qcR4vZmenoEFnGKf2G44BM61MS090enAjOk04KSAh4yunTxszxf&#10;ANsLKIp5Dryu+P8L9S8AAAD//wMAUEsBAi0AFAAGAAgAAAAhALaDOJL+AAAA4QEAABMAAAAAAAAA&#10;AAAAAAAAAAAAAFtDb250ZW50X1R5cGVzXS54bWxQSwECLQAUAAYACAAAACEAOP0h/9YAAACUAQAA&#10;CwAAAAAAAAAAAAAAAAAvAQAAX3JlbHMvLnJlbHNQSwECLQAUAAYACAAAACEAPbXwyCIDAAClBgAA&#10;DgAAAAAAAAAAAAAAAAAuAgAAZHJzL2Uyb0RvYy54bWxQSwECLQAUAAYACAAAACEAfMdqeOEAAAAK&#10;AQAADwAAAAAAAAAAAAAAAAB8BQAAZHJzL2Rvd25yZXYueG1sUEsFBgAAAAAEAAQA8wAAAIoGAAAA&#10;AA==&#10;" fillcolor="#d6e3bc [1302]" stroked="f" strokeweight="2pt">
            <v:shadow on="t" color="black" opacity="26214f" origin="-.5,-.5" offset=".74836mm,.74836mm"/>
            <v:textbox inset="2mm,1mm,2mm,1mm">
              <w:txbxContent>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cs="Calibri"/>
                      <w:b/>
                      <w:color w:val="000000"/>
                      <w:sz w:val="21"/>
                      <w:szCs w:val="21"/>
                    </w:rPr>
                    <w:t xml:space="preserve">Diş klinik ve muayenehaneleri </w:t>
                  </w:r>
                  <w:r w:rsidRPr="00CD5D75">
                    <w:rPr>
                      <w:rFonts w:ascii="Comic Sans MS" w:eastAsia="ヒラギノ明朝 Pro W3" w:hAnsi="Comic Sans MS"/>
                      <w:b/>
                      <w:color w:val="000000"/>
                      <w:sz w:val="21"/>
                      <w:szCs w:val="21"/>
                    </w:rPr>
                    <w:t>için bu kontrol listesinin doldurularak işyerinde bulundurulması, belirli aralıklarla güncellenmesi ve bu değerlendirme sonucunda alınması öngörülen tedbirlerin yerine getirilmesi gerekmektedir.</w:t>
                  </w:r>
                </w:p>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Risk değerlendirmesi; </w:t>
                  </w:r>
                  <w:r w:rsidRPr="00CD5D75">
                    <w:rPr>
                      <w:rFonts w:ascii="Comic Sans MS" w:eastAsia="ヒラギノ明朝 Pro W3" w:hAnsi="Comic Sans MS" w:cs="Calibri"/>
                      <w:b/>
                      <w:color w:val="000000"/>
                      <w:sz w:val="21"/>
                      <w:szCs w:val="21"/>
                    </w:rPr>
                    <w:t xml:space="preserve">diş klinik ve muayenehanelerinde </w:t>
                  </w:r>
                  <w:r w:rsidRPr="00CD5D75">
                    <w:rPr>
                      <w:rFonts w:ascii="Comic Sans MS" w:eastAsia="ヒラギノ明朝 Pro W3" w:hAnsi="Comic Sans MS"/>
                      <w:b/>
                      <w:color w:val="000000"/>
                      <w:sz w:val="21"/>
                      <w:szCs w:val="21"/>
                    </w:rPr>
                    <w:t>var olan ya da dışarıdan gelebilecek tehlikelerin belirlenmesi, bu tehlikelerin riske dönüşmesine yol açan faktörlerin ortadan kaldırılması için yapılması gerekli çalışmaları kapsar.</w:t>
                  </w:r>
                </w:p>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sz w:val="21"/>
                      <w:szCs w:val="21"/>
                    </w:rPr>
                  </w:pPr>
                  <w:r w:rsidRPr="00CD5D75">
                    <w:rPr>
                      <w:rFonts w:ascii="Comic Sans MS" w:eastAsia="ヒラギノ明朝 Pro W3" w:hAnsi="Comic Sans MS"/>
                      <w:b/>
                      <w:color w:val="000000"/>
                      <w:sz w:val="21"/>
                      <w:szCs w:val="21"/>
                    </w:rPr>
                    <w:t xml:space="preserve">Risk </w:t>
                  </w:r>
                  <w:r w:rsidRPr="00CD5D75">
                    <w:rPr>
                      <w:rFonts w:ascii="Comic Sans MS" w:eastAsia="ヒラギノ明朝 Pro W3" w:hAnsi="Comic Sans MS" w:cs="Calibri"/>
                      <w:b/>
                      <w:color w:val="000000"/>
                      <w:sz w:val="21"/>
                      <w:szCs w:val="21"/>
                    </w:rPr>
                    <w:t xml:space="preserve">değerlendirmesi çalışmalarının bir ekip tarafından yürütülmesi gerekmektedir. İhtiyaç duyulduğunda bu ekibe destek olmak üzere dışarıdaki kişi ve kuruluşlardan da hizmet alınabilir. </w:t>
                  </w:r>
                </w:p>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cs="Calibri"/>
                      <w:b/>
                      <w:color w:val="000000"/>
                      <w:sz w:val="21"/>
                      <w:szCs w:val="21"/>
                    </w:rPr>
                    <w:t xml:space="preserve">26/12/2012 tarihli ve 28509 sayılı </w:t>
                  </w:r>
                  <w:r w:rsidRPr="00CD5D75">
                    <w:rPr>
                      <w:rFonts w:ascii="Comic Sans MS" w:eastAsia="ヒラギノ明朝 Pro W3" w:hAnsi="Comic Sans MS" w:cs="Calibri"/>
                      <w:b/>
                      <w:color w:val="000000"/>
                      <w:sz w:val="21"/>
                      <w:szCs w:val="21"/>
                    </w:rPr>
                    <w:t xml:space="preserve">Resmi Gazete`de yayımlanarak yürürlüğe giren İş Sağlığı ve Güvenliğine İlişkin İşyeri Tehlike Sınıfları Tebliğine göre, diş klinik ve muayenehaneleri </w:t>
                  </w:r>
                  <w:r w:rsidRPr="00CD5D75">
                    <w:rPr>
                      <w:rFonts w:ascii="Comic Sans MS" w:eastAsia="ヒラギノ明朝 Pro W3" w:hAnsi="Comic Sans MS"/>
                      <w:b/>
                      <w:color w:val="000000"/>
                      <w:sz w:val="21"/>
                      <w:szCs w:val="21"/>
                    </w:rPr>
                    <w:t>“tehlikeli” sınıfta yer almakta olup bu işyerlerinde; iş güvenliği uzmanı ve işyeri hekimi görevlendirilmesi veya ortak sağlık ve güvenlik birimlerinden bu hizmetin temin edilmesi yükümlülüğü 2013 yılı Temmuz ayında yürürlüğe girecektir. Bu tarihe kadar risk değerlendirmesini gerçekleştirecek ekipte iş güvenliği uzmanı ve işyeri hekiminin bulunması zorunlu olmayıp işveren(</w:t>
                  </w:r>
                  <w:proofErr w:type="spellStart"/>
                  <w:r w:rsidRPr="00CD5D75">
                    <w:rPr>
                      <w:rFonts w:ascii="Comic Sans MS" w:eastAsia="ヒラギノ明朝 Pro W3" w:hAnsi="Comic Sans MS"/>
                      <w:b/>
                      <w:color w:val="000000"/>
                      <w:sz w:val="21"/>
                      <w:szCs w:val="21"/>
                    </w:rPr>
                    <w:t>ler</w:t>
                  </w:r>
                  <w:proofErr w:type="spellEnd"/>
                  <w:r w:rsidRPr="00CD5D75">
                    <w:rPr>
                      <w:rFonts w:ascii="Comic Sans MS" w:eastAsia="ヒラギノ明朝 Pro W3" w:hAnsi="Comic Sans MS"/>
                      <w:b/>
                      <w:color w:val="000000"/>
                      <w:sz w:val="21"/>
                      <w:szCs w:val="21"/>
                    </w:rPr>
                    <w:t>) ve çalışan(</w:t>
                  </w:r>
                  <w:proofErr w:type="spellStart"/>
                  <w:r w:rsidRPr="00CD5D75">
                    <w:rPr>
                      <w:rFonts w:ascii="Comic Sans MS" w:eastAsia="ヒラギノ明朝 Pro W3" w:hAnsi="Comic Sans MS"/>
                      <w:b/>
                      <w:color w:val="000000"/>
                      <w:sz w:val="21"/>
                      <w:szCs w:val="21"/>
                    </w:rPr>
                    <w:t>lar</w:t>
                  </w:r>
                  <w:proofErr w:type="spellEnd"/>
                  <w:r w:rsidRPr="00CD5D75">
                    <w:rPr>
                      <w:rFonts w:ascii="Comic Sans MS" w:eastAsia="ヒラギノ明朝 Pro W3" w:hAnsi="Comic Sans MS"/>
                      <w:b/>
                      <w:color w:val="000000"/>
                      <w:sz w:val="21"/>
                      <w:szCs w:val="21"/>
                    </w:rPr>
                    <w:t xml:space="preserve">) birlikte risk değerlendirmesini gerçekleştirebileceklerdir. </w:t>
                  </w:r>
                </w:p>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İşyerinde gerçekleştirilmiş olan risk değerlendirmesi; “tehlikeli” sınıfta yer alan işyerlerinde dört yılda bir yenilenir. İ</w:t>
                  </w:r>
                  <w:r w:rsidRPr="00CD5D75">
                    <w:rPr>
                      <w:rFonts w:ascii="Comic Sans MS" w:eastAsia="ヒラギノ明朝 Pro W3" w:hAnsi="Comic Sans MS" w:cs="Calibri"/>
                      <w:b/>
                      <w:color w:val="000000"/>
                      <w:sz w:val="21"/>
                      <w:szCs w:val="21"/>
                    </w:rPr>
                    <w:t>şyerinde</w:t>
                  </w:r>
                  <w:r w:rsidRPr="00CD5D75">
                    <w:rPr>
                      <w:rFonts w:ascii="Comic Sans MS" w:eastAsia="ヒラギノ明朝 Pro W3" w:hAnsi="Comic Sans MS"/>
                      <w:b/>
                      <w:color w:val="000000"/>
                      <w:sz w:val="21"/>
                      <w:szCs w:val="21"/>
                    </w:rPr>
                    <w:t xml:space="preserve"> herhangi bir değişiklik olması (örneğin </w:t>
                  </w:r>
                  <w:r w:rsidRPr="00CD5D75">
                    <w:rPr>
                      <w:rFonts w:ascii="Comic Sans MS" w:eastAsia="ヒラギノ明朝 Pro W3" w:hAnsi="Comic Sans MS" w:cs="Calibri"/>
                      <w:b/>
                      <w:color w:val="000000"/>
                      <w:sz w:val="21"/>
                      <w:szCs w:val="21"/>
                    </w:rPr>
                    <w:t>yapıya ek bölümlerin eklenmesi vb.)</w:t>
                  </w:r>
                  <w:r w:rsidRPr="00CD5D75">
                    <w:rPr>
                      <w:rFonts w:ascii="Comic Sans MS" w:eastAsia="ヒラギノ明朝 Pro W3" w:hAnsi="Comic Sans MS"/>
                      <w:b/>
                      <w:color w:val="000000"/>
                      <w:sz w:val="21"/>
                      <w:szCs w:val="21"/>
                    </w:rPr>
                    <w:t xml:space="preserve"> durumunda ise bu sürelere bakılmaksızın yenilenmesi gerekmektedir.</w:t>
                  </w:r>
                </w:p>
              </w:txbxContent>
            </v:textbox>
          </v:roundrect>
        </w:pic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9E28FC" w:rsidP="00C628CC">
      <w:pPr>
        <w:spacing w:line="240" w:lineRule="auto"/>
        <w:jc w:val="center"/>
        <w:rPr>
          <w:rFonts w:ascii="Impact" w:hAnsi="Impact"/>
          <w:sz w:val="44"/>
        </w:rPr>
      </w:pPr>
      <w:r w:rsidRPr="009E28FC">
        <w:rPr>
          <w:rFonts w:ascii="Arial" w:hAnsi="Arial" w:cs="Arial"/>
          <w:noProof/>
          <w:sz w:val="24"/>
          <w:szCs w:val="24"/>
          <w:lang w:eastAsia="tr-TR"/>
        </w:rPr>
        <w:lastRenderedPageBreak/>
        <w:pict>
          <v:roundrect id="Yuvarlatılmış Dikdörtgen 30" o:spid="_x0000_s1030" style="position:absolute;left:0;text-align:left;margin-left:-11.6pt;margin-top:34.25pt;width:116.85pt;height:22.6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8621BE" w:rsidRPr="00060728" w:rsidRDefault="008621BE"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w:r>
    </w:p>
    <w:p w:rsidR="006E326A" w:rsidRDefault="009E28FC" w:rsidP="00C628CC">
      <w:pPr>
        <w:spacing w:line="240" w:lineRule="auto"/>
        <w:jc w:val="center"/>
        <w:rPr>
          <w:rFonts w:ascii="Impact" w:hAnsi="Impact"/>
          <w:sz w:val="44"/>
        </w:rPr>
      </w:pPr>
      <w:r w:rsidRPr="009E28FC">
        <w:rPr>
          <w:rFonts w:ascii="Arial" w:hAnsi="Arial" w:cs="Arial"/>
          <w:noProof/>
          <w:sz w:val="24"/>
          <w:szCs w:val="24"/>
          <w:lang w:eastAsia="tr-TR"/>
        </w:rPr>
        <w:pict>
          <v:roundrect id="Yuvarlatılmış Dikdörtgen 29" o:spid="_x0000_s1031" style="position:absolute;left:0;text-align:left;margin-left:1.7pt;margin-top:8.85pt;width:754pt;height:281.2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qxJwMAAJ0GAAAOAAAAZHJzL2Uyb0RvYy54bWysVd1O2zAUvp+0d7B8P9IUSktFiioQ0yQG&#10;iDKhXbqO00Q4tmefNGUvs2fgZi8w9l47ttNQGFfTblL7+Px85zs/PT7Z1JKshXWVVhlN9waUCMV1&#10;XqlVRr/cnn+YUOKAqZxJrURGH4SjJ7P3745bMxVDXWqZC0vQiXLT1mS0BDDTJHG8FDVze9oIhY+F&#10;tjUDvNpVklvWovdaJsPB4DBptc2N1Vw4h9Kz+EhnwX9RCA5XReEEEJlRxAbha8N36b/J7JhNV5aZ&#10;suIdDPYPKGpWKQzauzpjwEhjq79c1RW32ukC9riuE10UFRchB8wmHbzKZlEyI0IuSI4zPU3u/7nl&#10;l+trS6o8o8MjShSrsUZfmzWzksHTo6yfHn//IGfVff7rp4WVUATVkLPWuCmaLsy17W4Oj56ATWFr&#10;/4upkU3g+aHnWWyAcBQejcaHgwGWg+Pb/micTsYj7zV5NjfWwUeha+IPGbW6UfkNVjOQzNYXDqL+&#10;Vs+HdFpW+XklZbj4DhKn0pI1w9ozzoWCYTCXTf1Z51F+gDi6LkAx9koUe3hBjJBCL3pPAeCLIFL5&#10;UEr7oBFPlIjQeQgyMNGAsIsyb8lSNvaGIdejwcSnn1c+t/1JGi/YlsOxD4xPTK5wnkBSYjXcVVCG&#10;XvBMepc+6z61pWT8PvIiTcle5YUJdNoBvt6CCbcdnIkvaSxiOMGDFD6UVDeiwAbBskX2ejp2iU1D&#10;fFeyXETxKKQROektQszg0HsukLTed+fgraKlXWt0+t404u6NIyl9mJfAIobeIkTWCnrjulLaRvgv&#10;o0voI0d9hL9DjT/CZrkJwxPa10uWOn/AgcKihd53hp9XWKwL5uCaWVwtWFtcl3CFn0LqNqO6O1FS&#10;avv9LbnXx4nHV0paXFUZdd8aZgUl8pPCXXCUHhygWwgXPNhd6XIrVU19qnESUlzIhoej1wW5PRZW&#10;13e4Tec+Gj4xxTFmRjnY7eUU4urEfczFfB7UcI8ZBhdqYbh37vn1DXe7uWPWdOMLOPmXervO2PTV&#10;AEddb6n0vAFdVGG6n/nsmMcdGFqo29d+ye7eg9bzv8rsDwAAAP//AwBQSwMEFAAGAAgAAAAhABM0&#10;SNveAAAACQEAAA8AAABkcnMvZG93bnJldi54bWxMj8FOwzAQRO9I/IO1SNyonUJolcapUAVCKr1Q&#10;yt2N3STCXkex3QS+nu0Jjjszmn1Tridn2dkMofMoIZsJYAZrrztsJBw+Xu6WwEJUqJX1aCR8mwDr&#10;6vqqVIX2I76b8z42jEowFEpCG2NfcB7q1jgVZr43SN7JD05FOoeG60GNVO4snwvxyJ3qkD60qjeb&#10;1tRf++QkbMdNn3bxc3sYRf6sf3Syr29Jytub6WkFLJop/oXhgk/oUBHT0SfUgVkJ9w8UJHmxAHax&#10;8ywj5SghX4o58Krk/xdUvwAAAP//AwBQSwECLQAUAAYACAAAACEAtoM4kv4AAADhAQAAEwAAAAAA&#10;AAAAAAAAAAAAAAAAW0NvbnRlbnRfVHlwZXNdLnhtbFBLAQItABQABgAIAAAAIQA4/SH/1gAAAJQB&#10;AAALAAAAAAAAAAAAAAAAAC8BAABfcmVscy8ucmVsc1BLAQItABQABgAIAAAAIQCPWlqxJwMAAJ0G&#10;AAAOAAAAAAAAAAAAAAAAAC4CAABkcnMvZTJvRG9jLnhtbFBLAQItABQABgAIAAAAIQATNEjb3gAA&#10;AAkBAAAPAAAAAAAAAAAAAAAAAIEFAABkcnMvZG93bnJldi54bWxQSwUGAAAAAAQABADzAAAAjAYA&#10;AAAA&#10;" fillcolor="#e5b8b7 [1301]" stroked="f" strokeweight="2pt">
            <v:shadow on="t" color="black" opacity="26214f" origin="-.5,-.5" offset=".74836mm,.74836mm"/>
            <v:textbox inset=",0,,0">
              <w:txbxContent>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Kontrol listesinde, </w:t>
                  </w:r>
                  <w:r w:rsidRPr="00CD5D75">
                    <w:rPr>
                      <w:rFonts w:ascii="Comic Sans MS" w:eastAsia="ヒラギノ明朝 Pro W3" w:hAnsi="Comic Sans MS" w:cs="Calibri"/>
                      <w:b/>
                      <w:color w:val="000000"/>
                      <w:sz w:val="21"/>
                      <w:szCs w:val="21"/>
                    </w:rPr>
                    <w:t>diş klinik ve muayenehanelerinde</w:t>
                  </w:r>
                  <w:r w:rsidRPr="00CD5D75">
                    <w:rPr>
                      <w:rFonts w:ascii="Comic Sans MS" w:eastAsia="ヒラギノ明朝 Pro W3" w:hAnsi="Comic Sans MS"/>
                      <w:b/>
                      <w:color w:val="000000"/>
                      <w:sz w:val="21"/>
                      <w:szCs w:val="21"/>
                    </w:rPr>
                    <w:t xml:space="preserv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Çalışanlar, temsilcileri ve başka işyerlerinden çalışmak üzere gelen çalışanlar ve bunların işverenlerini; </w:t>
                  </w:r>
                  <w:r w:rsidRPr="00CD5D75">
                    <w:rPr>
                      <w:rFonts w:ascii="Comic Sans MS" w:eastAsia="ヒラギノ明朝 Pro W3" w:hAnsi="Comic Sans MS" w:cs="Calibri"/>
                      <w:b/>
                      <w:color w:val="000000"/>
                      <w:sz w:val="21"/>
                      <w:szCs w:val="21"/>
                    </w:rPr>
                    <w:t>diş hastaneleri, klinikleri ve muayenehanelerinde</w:t>
                  </w:r>
                  <w:r w:rsidRPr="00CD5D75">
                    <w:rPr>
                      <w:rFonts w:ascii="Comic Sans MS" w:eastAsia="ヒラギノ明朝 Pro W3" w:hAnsi="Comic Sans MS"/>
                      <w:b/>
                      <w:color w:val="000000"/>
                      <w:sz w:val="21"/>
                      <w:szCs w:val="21"/>
                    </w:rPr>
                    <w:t xml:space="preserve"> karşılaşılabilecek sağlık ve güvenlik riskleri ile düzeltici ve önleyici tedbirler hakkında bilgilendiriniz.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Önlemler uygulanırken toplu korunma önlemlerine, kişisel korunma önlemlerine göre öncelik verilmeli ve uygulanacak önlemlerin yeni risklere neden olmaması sağlanmalıdır.</w:t>
                  </w:r>
                </w:p>
                <w:p w:rsidR="008621BE" w:rsidRPr="00CD5D75" w:rsidRDefault="008621BE" w:rsidP="00CD5D75">
                  <w:pPr>
                    <w:pStyle w:val="ListeParagraf"/>
                    <w:spacing w:after="0" w:line="240" w:lineRule="auto"/>
                    <w:ind w:left="284" w:hanging="284"/>
                    <w:jc w:val="center"/>
                    <w:rPr>
                      <w:rFonts w:ascii="Comic Sans MS" w:eastAsia="ヒラギノ明朝 Pro W3" w:hAnsi="Comic Sans MS"/>
                      <w:b/>
                      <w:color w:val="000000"/>
                      <w:sz w:val="21"/>
                      <w:szCs w:val="21"/>
                      <w:u w:val="single"/>
                    </w:rPr>
                  </w:pPr>
                  <w:r w:rsidRPr="00CD5D75">
                    <w:rPr>
                      <w:rFonts w:ascii="Comic Sans MS" w:eastAsia="ヒラギノ明朝 Pro W3" w:hAnsi="Comic Sans MS"/>
                      <w:b/>
                      <w:i/>
                      <w:color w:val="A50021"/>
                      <w:sz w:val="21"/>
                      <w:szCs w:val="21"/>
                      <w:u w:val="single"/>
                    </w:rPr>
                    <w:t>KONTROL LİSTESİNDE YER ALAN YANGIN GİBİ KONU BAŞLIKLARI İÇİN İLGİLİ MEVZUATIN GEREKLERİNİN YERİNE GETİRİLMESİ ÇALIŞMALARINIZA ÖNEMLİ KATKI SAĞLAYACAKTIR.</w:t>
                  </w:r>
                </w:p>
              </w:txbxContent>
            </v:textbox>
          </v:roundrect>
        </w:pict>
      </w:r>
    </w:p>
    <w:p w:rsidR="006E326A" w:rsidRDefault="009E28FC" w:rsidP="00C628CC">
      <w:pPr>
        <w:spacing w:line="240" w:lineRule="auto"/>
        <w:jc w:val="center"/>
        <w:rPr>
          <w:rFonts w:ascii="Impact" w:hAnsi="Impact"/>
          <w:sz w:val="44"/>
        </w:rPr>
      </w:pPr>
      <w:r w:rsidRPr="009E28FC">
        <w:rPr>
          <w:rFonts w:ascii="Arial" w:hAnsi="Arial" w:cs="Arial"/>
          <w:noProof/>
          <w:sz w:val="24"/>
          <w:szCs w:val="24"/>
          <w:lang w:eastAsia="tr-TR"/>
        </w:rPr>
        <w:pict>
          <v:roundrect id="Yuvarlatılmış Dikdörtgen 4" o:spid="_x0000_s1032" style="position:absolute;left:0;text-align:left;margin-left:-11.8pt;margin-top:275.2pt;width:181.5pt;height:22.6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AQmmth3wAAAAsB&#10;AAAPAAAAZHJzL2Rvd25yZXYueG1sTI9NTsMwEIX3SNzBGiR2rUNDWhLiVFAJxA7RcgAnHpKAPQ6x&#10;mwZOz7CC3fy8ee+bcjs7KyYcQ+9JwdUyAYHUeNNTq+D18LC4ARGiJqOtJ1TwhQG21flZqQvjT/SC&#10;0z62gk0oFFpBF+NQSBmaDp0OSz8g8e7Nj05HbsdWmlGf2NxZuUqStXS6J07o9IC7DpuP/dExxr0N&#10;sbef8Tt/rp8eN+n7sJsOSl1ezHe3ICLO8U8Mv/h8AxUz1f5IJgirYLFK1yxVkGXJNQhWpGnORc2T&#10;PNuArEr5/4fqBwAA//8DAFBLAQItABQABgAIAAAAIQC2gziS/gAAAOEBAAATAAAAAAAAAAAAAAAA&#10;AAAAAABbQ29udGVudF9UeXBlc10ueG1sUEsBAi0AFAAGAAgAAAAhADj9If/WAAAAlAEAAAsAAAAA&#10;AAAAAAAAAAAALwEAAF9yZWxzLy5yZWxzUEsBAi0AFAAGAAgAAAAhAJc+9DxYAwAAlgcAAA4AAAAA&#10;AAAAAAAAAAAALgIAAGRycy9lMm9Eb2MueG1sUEsBAi0AFAAGAAgAAAAhABCaa2HfAAAACwEAAA8A&#10;AAAAAAAAAAAAAAAAsgUAAGRycy9kb3ducmV2LnhtbFBLBQYAAAAABAAEAPMAAAC+BgAAAAA=&#10;" fillcolor="#e5dfec [663]" stroked="f" strokeweight="2pt">
            <v:fill color2="#e5dfec [663]" rotate="t" angle="225" colors="0 #85828a;.5 #c1bbc7;1 #e6dfed" focus="100%" type="gradient"/>
            <v:shadow on="t" color="black" opacity="26214f" origin="-.5,-.5" offset=".74836mm,.74836mm"/>
            <v:textbox inset=",0,,0">
              <w:txbxContent>
                <w:p w:rsidR="008621BE" w:rsidRPr="00730563" w:rsidRDefault="008621BE"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w:r>
      <w:r w:rsidRPr="009E28FC">
        <w:rPr>
          <w:rFonts w:ascii="Arial" w:hAnsi="Arial" w:cs="Arial"/>
          <w:noProof/>
          <w:sz w:val="24"/>
          <w:szCs w:val="24"/>
          <w:lang w:eastAsia="tr-TR"/>
        </w:rPr>
        <w:pict>
          <v:roundrect id="Yuvarlatılmış Dikdörtgen 3" o:spid="_x0000_s1033" style="position:absolute;left:0;text-align:left;margin-left:5.45pt;margin-top:288.55pt;width:754pt;height:134.1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3V8QIAALkFAAAOAAAAZHJzL2Uyb0RvYy54bWysVMFuEzEQvSPxD5bvdJMmIW3UTRU1KkIq&#10;tGqKKo4Trzdr1Wsb25tN+Rm+oRd+gPJfjGeTtBROiMuuZ2zPvHnzPCenm1qztfRBWZPz/kGPM2mE&#10;LZRZ5fzTzfmbI85CBFOAtkbm/F4Gfjp9/eqkdRN5aCurC+kZBjFh0rqcVzG6SZYFUckawoF10uBm&#10;aX0NEU2/ygoPLUavdXbY673NWusL562QIaB33m3yKcUvSyniZVkGGZnOOWKL9PX0XaZvNj2BycqD&#10;q5TYwoB/QFGDMph0H2oOEVjj1R+haiW8DbaMB8LWmS1LJSTVgNX0ey+qWVTgJNWC5AS3pyn8v7Di&#10;4/rKM1XkfMCZgRpb9LlZg9cQHx90/fjw8xubq7vix3cfV9KwQWKsdWGCFxfuym+tgMtU/qb0dfpj&#10;YWxDLN/vWZabyAQ6j0fj0VEPmyFwrz/uDXpj6kP2dN35EN9JW7O0yLm3jSmusZdEMawvQsS8eH53&#10;LqUMVqviXGlNRtKPPNOerQE7D0JIE4d0XTf1B1t0flQQAiENoBuV0rkRXefGFKTEFIkS/pZEG9bm&#10;/HA0pGIA1VsibVhX7ZDPYFacgV7hsxDRU2pjEz5Kl5DPIVRdQgqbcGBCbVIBkrSLhRKbTZR+URUt&#10;W+rGXwNGH/WIwkIlfgZH/QShUCjsw3ECj1aXOmrOvI23KlakptSNFDLl39Oz1CDuyA3aVdBhwqr2&#10;JGxPEz67A0PWM5xZkkUnhLSKm+WGhDXeSWZpi3sUG8IhZQQnzhXCuIAQr8Djs0PUOEriJX5KbZFb&#10;u11xVln/9W/+dB5fA+5y1uIzRt6/NOAlZ/q9wXdy3B8OMWwkAxf+uXe585qmPrOokz4OKydomc5G&#10;vVuW3ta3OGlmKRtugRGYs+vs1jiL3VjBWSXkbEbH8I07iBdm4UQKviP+ZnML3m3FHfFdfLS7pw6T&#10;F/Luzqabxs6aaEtF2k8Md3xiG5KB84Easp1laQA9t+nU08Sd/gIAAP//AwBQSwMEFAAGAAgAAAAh&#10;AIAZAAneAAAACwEAAA8AAABkcnMvZG93bnJldi54bWxMj8tOwzAQRfdI/IM1SOyoHSDUDXEqxGPR&#10;riDwAW48JBHxOMRuG/6e6QqWd+bozplyPftBHHCKfSAD2UKBQGqC66k18PH+cqVBxGTJ2SEQGvjB&#10;COvq/Ky0hQtHesNDnVrBJRQLa6BLaSykjE2H3sZFGJF49xkmbxPHqZVuskcu94O8VupOetsTX+js&#10;iI8dNl/13hugtH2KtEnN86vy9Xb1nW+0Ho25vJgf7kEknNMfDCd9VoeKnXZhTy6KgbNaMWkgXy4z&#10;ECcgzzSPdgb0bX4Dsirl/x+qXwAAAP//AwBQSwECLQAUAAYACAAAACEAtoM4kv4AAADhAQAAEwAA&#10;AAAAAAAAAAAAAAAAAAAAW0NvbnRlbnRfVHlwZXNdLnhtbFBLAQItABQABgAIAAAAIQA4/SH/1gAA&#10;AJQBAAALAAAAAAAAAAAAAAAAAC8BAABfcmVscy8ucmVsc1BLAQItABQABgAIAAAAIQDLyb3V8QIA&#10;ALkFAAAOAAAAAAAAAAAAAAAAAC4CAABkcnMvZTJvRG9jLnhtbFBLAQItABQABgAIAAAAIQCAGQAJ&#10;3gAAAAsBAAAPAAAAAAAAAAAAAAAAAEsFAABkcnMvZG93bnJldi54bWxQSwUGAAAAAAQABADzAAAA&#10;VgYAAAAA&#10;" fillcolor="#e5dfec [663]" stroked="f" strokeweight="2pt">
            <v:shadow on="t" color="black" opacity="26214f" origin="-.5,-.5" offset=".74836mm,.74836mm"/>
            <v:textbox inset=",0,,0">
              <w:txbxContent>
                <w:p w:rsidR="008621BE" w:rsidRPr="00221D7E"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221D7E">
                    <w:rPr>
                      <w:rFonts w:ascii="Comic Sans MS" w:hAnsi="Comic Sans MS" w:cs="Arial"/>
                      <w:b/>
                      <w:szCs w:val="20"/>
                    </w:rPr>
                    <w:t xml:space="preserve">Bu kontrol listesi doldurulduktan sonra </w:t>
                  </w:r>
                  <w:r w:rsidRPr="00221D7E">
                    <w:rPr>
                      <w:rFonts w:ascii="Comic Sans MS" w:hAnsi="Comic Sans MS" w:cs="Arial"/>
                      <w:b/>
                      <w:i/>
                      <w:color w:val="990099"/>
                      <w:szCs w:val="20"/>
                      <w:u w:val="single"/>
                    </w:rPr>
                    <w:t>HERHANGİ BİR KURUMA BİLDİRİM YAPILMAYACAKTIR</w:t>
                  </w:r>
                  <w:r w:rsidRPr="00221D7E">
                    <w:rPr>
                      <w:rFonts w:ascii="Comic Sans MS" w:hAnsi="Comic Sans MS" w:cs="Arial"/>
                      <w:b/>
                      <w:szCs w:val="20"/>
                    </w:rPr>
                    <w:t>.</w:t>
                  </w:r>
                  <w:r>
                    <w:rPr>
                      <w:rFonts w:ascii="Comic Sans MS" w:hAnsi="Comic Sans MS" w:cs="Arial"/>
                      <w:b/>
                      <w:szCs w:val="20"/>
                    </w:rPr>
                    <w:t xml:space="preserve"> </w:t>
                  </w:r>
                  <w:r w:rsidRPr="00221D7E">
                    <w:rPr>
                      <w:rFonts w:ascii="Comic Sans MS" w:hAnsi="Comic Sans MS" w:cs="Arial"/>
                      <w:b/>
                      <w:szCs w:val="20"/>
                    </w:rPr>
                    <w:t xml:space="preserve">İşveren tarafından, denetimlerde gösterilmek üzere </w:t>
                  </w:r>
                  <w:r w:rsidRPr="00221D7E">
                    <w:rPr>
                      <w:rFonts w:ascii="Comic Sans MS" w:hAnsi="Comic Sans MS" w:cs="Arial"/>
                      <w:b/>
                      <w:i/>
                      <w:color w:val="990099"/>
                      <w:szCs w:val="20"/>
                      <w:u w:val="single"/>
                    </w:rPr>
                    <w:t>İŞYERİNDE SAKLANACAKTIR</w:t>
                  </w:r>
                  <w:r w:rsidRPr="00221D7E">
                    <w:rPr>
                      <w:rFonts w:ascii="Comic Sans MS" w:hAnsi="Comic Sans MS" w:cs="Arial"/>
                      <w:b/>
                      <w:szCs w:val="20"/>
                    </w:rPr>
                    <w:t>.</w:t>
                  </w:r>
                </w:p>
                <w:p w:rsidR="008621BE" w:rsidRPr="00221D7E"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FE1F79">
                    <w:rPr>
                      <w:rFonts w:ascii="Comic Sans MS" w:eastAsia="ヒラギノ明朝 Pro W3" w:hAnsi="Comic Sans MS" w:cs="Calibri"/>
                      <w:b/>
                      <w:color w:val="000000"/>
                    </w:rPr>
                    <w:t>Diş klinik ve muayenehaneleri</w:t>
                  </w:r>
                  <w:r w:rsidRPr="00FE1F79">
                    <w:rPr>
                      <w:rFonts w:ascii="Comic Sans MS" w:eastAsia="ヒラギノ明朝 Pro W3" w:hAnsi="Comic Sans MS" w:cs="Calibri"/>
                      <w:b/>
                      <w:color w:val="000000"/>
                      <w:szCs w:val="18"/>
                    </w:rPr>
                    <w:t>,</w:t>
                  </w:r>
                  <w:r w:rsidRPr="00FE1F79">
                    <w:rPr>
                      <w:rFonts w:ascii="Comic Sans MS" w:eastAsia="ヒラギノ明朝 Pro W3" w:hAnsi="Comic Sans MS"/>
                      <w:b/>
                      <w:color w:val="000000"/>
                      <w:szCs w:val="18"/>
                    </w:rPr>
                    <w:t xml:space="preserve"> bir a</w:t>
                  </w:r>
                  <w:r w:rsidRPr="00FE6AD5">
                    <w:rPr>
                      <w:rFonts w:ascii="Comic Sans MS" w:hAnsi="Comic Sans MS" w:cs="Arial"/>
                      <w:b/>
                      <w:szCs w:val="20"/>
                    </w:rPr>
                    <w:t xml:space="preserve">partman/bina/site içerisinde faaliyet göstermekte ise; apartman/bina/site yönetimi tarafından koordinasyonu sağlanan risk değerlendirmesi çalışması da </w:t>
                  </w:r>
                  <w:r w:rsidRPr="00FE1F79">
                    <w:rPr>
                      <w:rFonts w:ascii="Comic Sans MS" w:eastAsia="ヒラギノ明朝 Pro W3" w:hAnsi="Comic Sans MS" w:cs="Calibri"/>
                      <w:b/>
                      <w:color w:val="000000"/>
                    </w:rPr>
                    <w:t>diş hastaneleri, klinikleri ve muayenehaneleri</w:t>
                  </w:r>
                  <w:r w:rsidRPr="00FE1F79">
                    <w:rPr>
                      <w:rFonts w:ascii="Comic Sans MS" w:eastAsia="ヒラギノ明朝 Pro W3" w:hAnsi="Comic Sans MS" w:cs="Calibri"/>
                      <w:b/>
                      <w:color w:val="000000"/>
                      <w:szCs w:val="18"/>
                    </w:rPr>
                    <w:t>nde gerçekleştirilecek risk değerlendirmesinde dikkate alınır</w:t>
                  </w:r>
                  <w:r>
                    <w:rPr>
                      <w:rFonts w:ascii="Comic Sans MS" w:eastAsia="ヒラギノ明朝 Pro W3" w:hAnsi="Comic Sans MS" w:cs="Calibri"/>
                      <w:b/>
                      <w:color w:val="000000"/>
                      <w:szCs w:val="18"/>
                    </w:rPr>
                    <w:t>.</w:t>
                  </w:r>
                </w:p>
                <w:p w:rsidR="008621BE" w:rsidRPr="00CD5D75"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w:r>
    </w:p>
    <w:p w:rsidR="006E326A" w:rsidRDefault="006E326A" w:rsidP="00C628CC">
      <w:pPr>
        <w:spacing w:line="240" w:lineRule="auto"/>
        <w:jc w:val="center"/>
        <w:rPr>
          <w:rFonts w:ascii="Impact" w:hAnsi="Impact"/>
          <w:sz w:val="44"/>
        </w:rPr>
        <w:sectPr w:rsidR="006E326A" w:rsidSect="001C0D37">
          <w:headerReference w:type="default" r:id="rId11"/>
          <w:pgSz w:w="16838" w:h="11906" w:orient="landscape"/>
          <w:pgMar w:top="1135" w:right="678" w:bottom="680" w:left="851" w:header="709" w:footer="312" w:gutter="0"/>
          <w:cols w:space="708"/>
          <w:docGrid w:linePitch="360"/>
        </w:sect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13"/>
        <w:gridCol w:w="283"/>
        <w:gridCol w:w="7313"/>
      </w:tblGrid>
      <w:tr w:rsidR="00CD5D75" w:rsidRPr="00FE1F79" w:rsidTr="008621BE">
        <w:trPr>
          <w:jc w:val="center"/>
        </w:trPr>
        <w:tc>
          <w:tcPr>
            <w:tcW w:w="7313" w:type="dxa"/>
            <w:vMerge w:val="restart"/>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lastRenderedPageBreak/>
              <w:t>DİŞ KLİNİ</w:t>
            </w:r>
            <w:r>
              <w:rPr>
                <w:rFonts w:cs="Calibri"/>
                <w:b/>
              </w:rPr>
              <w:t>Ğİ/MUAYENEHANE</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Unvanı: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Adresi:</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b/>
              </w:rPr>
            </w:pPr>
          </w:p>
        </w:tc>
        <w:tc>
          <w:tcPr>
            <w:tcW w:w="7313" w:type="dxa"/>
            <w:vMerge w:val="restart"/>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t>DEĞERLENDİRMENİN YAPILDIĞI TARİH</w:t>
            </w:r>
          </w:p>
          <w:p w:rsidR="00CD5D75" w:rsidRPr="00FE1F79" w:rsidRDefault="00CD5D75" w:rsidP="008621BE">
            <w:pPr>
              <w:widowControl w:val="0"/>
              <w:autoSpaceDE w:val="0"/>
              <w:autoSpaceDN w:val="0"/>
              <w:adjustRightInd w:val="0"/>
              <w:spacing w:after="0" w:line="240" w:lineRule="auto"/>
              <w:ind w:right="-20"/>
              <w:rPr>
                <w:rFonts w:cs="Calibri"/>
                <w:b/>
                <w:sz w:val="16"/>
              </w:rPr>
            </w:pPr>
          </w:p>
          <w:p w:rsidR="00CD5D75" w:rsidRPr="00FE1F79" w:rsidRDefault="00CD5D75" w:rsidP="008621BE">
            <w:pPr>
              <w:widowControl w:val="0"/>
              <w:autoSpaceDE w:val="0"/>
              <w:autoSpaceDN w:val="0"/>
              <w:adjustRightInd w:val="0"/>
              <w:spacing w:after="0" w:line="240" w:lineRule="auto"/>
              <w:ind w:right="-20"/>
              <w:rPr>
                <w:rFonts w:cs="Calibri"/>
                <w:b/>
              </w:rPr>
            </w:pPr>
          </w:p>
        </w:tc>
      </w:tr>
      <w:tr w:rsidR="00CD5D75" w:rsidRPr="00FE1F79" w:rsidTr="008621BE">
        <w:trPr>
          <w:trHeight w:val="417"/>
          <w:jc w:val="center"/>
        </w:trPr>
        <w:tc>
          <w:tcPr>
            <w:tcW w:w="7313" w:type="dxa"/>
            <w:vMerge/>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7313" w:type="dxa"/>
            <w:vMerge/>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trHeight w:val="794"/>
          <w:jc w:val="center"/>
        </w:trPr>
        <w:tc>
          <w:tcPr>
            <w:tcW w:w="7313" w:type="dxa"/>
            <w:vMerge/>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7313" w:type="dxa"/>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rPr>
            </w:pPr>
            <w:r w:rsidRPr="00FE1F79">
              <w:rPr>
                <w:rFonts w:cs="Calibri"/>
                <w:b/>
              </w:rPr>
              <w:t>GEÇERLİLİK TARİHİ</w:t>
            </w:r>
          </w:p>
          <w:p w:rsidR="00CD5D75" w:rsidRPr="00FE1F79" w:rsidRDefault="00CD5D75" w:rsidP="008621BE">
            <w:pPr>
              <w:widowControl w:val="0"/>
              <w:autoSpaceDE w:val="0"/>
              <w:autoSpaceDN w:val="0"/>
              <w:adjustRightInd w:val="0"/>
              <w:spacing w:after="0" w:line="240" w:lineRule="auto"/>
              <w:ind w:right="-20"/>
              <w:rPr>
                <w:rFonts w:cs="Calibri"/>
              </w:rPr>
            </w:pPr>
          </w:p>
        </w:tc>
      </w:tr>
    </w:tbl>
    <w:p w:rsidR="00CD5D75" w:rsidRDefault="00CD5D75" w:rsidP="00CD5D75">
      <w:pPr>
        <w:spacing w:after="0"/>
      </w:pPr>
    </w:p>
    <w:tbl>
      <w:tblPr>
        <w:tblW w:w="15324" w:type="dxa"/>
        <w:tblInd w:w="55" w:type="dxa"/>
        <w:tblCellMar>
          <w:left w:w="70" w:type="dxa"/>
          <w:right w:w="70" w:type="dxa"/>
        </w:tblCellMar>
        <w:tblLook w:val="00A0"/>
      </w:tblPr>
      <w:tblGrid>
        <w:gridCol w:w="1858"/>
        <w:gridCol w:w="4820"/>
        <w:gridCol w:w="708"/>
        <w:gridCol w:w="851"/>
        <w:gridCol w:w="3118"/>
        <w:gridCol w:w="2268"/>
        <w:gridCol w:w="1701"/>
      </w:tblGrid>
      <w:tr w:rsidR="00CD5D75" w:rsidRPr="00FE1F79" w:rsidTr="006D20CE">
        <w:trPr>
          <w:cantSplit/>
          <w:trHeight w:val="964"/>
          <w:tblHeader/>
        </w:trPr>
        <w:tc>
          <w:tcPr>
            <w:tcW w:w="1858"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CD5D75" w:rsidRPr="006D20CE" w:rsidRDefault="00CD5D75" w:rsidP="006D20CE">
            <w:pPr>
              <w:spacing w:after="0" w:line="240" w:lineRule="auto"/>
              <w:jc w:val="center"/>
              <w:rPr>
                <w:b/>
              </w:rPr>
            </w:pPr>
            <w:bookmarkStart w:id="1" w:name="RANGE!A1"/>
            <w:bookmarkStart w:id="2" w:name="OLE_LINK1" w:colFirst="1" w:colLast="6"/>
            <w:bookmarkEnd w:id="1"/>
            <w:r w:rsidRPr="006D20CE">
              <w:rPr>
                <w:b/>
              </w:rPr>
              <w:t>Konu Başlığı</w:t>
            </w:r>
          </w:p>
        </w:tc>
        <w:tc>
          <w:tcPr>
            <w:tcW w:w="4820"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000000"/>
                <w:lang w:eastAsia="tr-TR"/>
              </w:rPr>
            </w:pPr>
            <w:r w:rsidRPr="002615E7">
              <w:rPr>
                <w:b/>
                <w:bCs/>
                <w:color w:val="000000"/>
                <w:lang w:eastAsia="tr-TR"/>
              </w:rPr>
              <w:t>Kontrol Listesi</w:t>
            </w:r>
          </w:p>
        </w:tc>
        <w:tc>
          <w:tcPr>
            <w:tcW w:w="708"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00B050"/>
                <w:lang w:eastAsia="tr-TR"/>
              </w:rPr>
            </w:pPr>
            <w:r w:rsidRPr="002615E7">
              <w:rPr>
                <w:b/>
                <w:bCs/>
                <w:color w:val="00B050"/>
                <w:lang w:eastAsia="tr-TR"/>
              </w:rPr>
              <w:t xml:space="preserve">Evet </w:t>
            </w:r>
            <w:r w:rsidRPr="002615E7">
              <w:rPr>
                <w:rFonts w:ascii="Wingdings" w:hAnsi="Wingdings"/>
                <w:b/>
                <w:bCs/>
                <w:color w:val="00B050"/>
                <w:sz w:val="32"/>
                <w:szCs w:val="32"/>
                <w:lang w:eastAsia="tr-TR"/>
              </w:rPr>
              <w:t></w:t>
            </w:r>
            <w:r w:rsidRPr="002615E7">
              <w:rPr>
                <w:b/>
                <w:bCs/>
                <w:color w:val="00B050"/>
                <w:lang w:eastAsia="tr-TR"/>
              </w:rPr>
              <w:t xml:space="preserve"> </w:t>
            </w:r>
          </w:p>
        </w:tc>
        <w:tc>
          <w:tcPr>
            <w:tcW w:w="851"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FF0000"/>
                <w:lang w:eastAsia="tr-TR"/>
              </w:rPr>
            </w:pPr>
            <w:r w:rsidRPr="002615E7">
              <w:rPr>
                <w:b/>
                <w:bCs/>
                <w:color w:val="FF0000"/>
                <w:lang w:eastAsia="tr-TR"/>
              </w:rPr>
              <w:t xml:space="preserve">Hayır </w:t>
            </w:r>
            <w:r w:rsidRPr="002615E7">
              <w:rPr>
                <w:rFonts w:ascii="Wingdings" w:hAnsi="Wingdings"/>
                <w:b/>
                <w:bCs/>
                <w:color w:val="FF0000"/>
                <w:sz w:val="32"/>
                <w:szCs w:val="32"/>
                <w:lang w:eastAsia="tr-TR"/>
              </w:rPr>
              <w:t></w:t>
            </w:r>
          </w:p>
        </w:tc>
        <w:tc>
          <w:tcPr>
            <w:tcW w:w="3118"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6D20CE">
            <w:pPr>
              <w:spacing w:after="0" w:line="240" w:lineRule="auto"/>
              <w:jc w:val="center"/>
              <w:rPr>
                <w:b/>
                <w:bCs/>
                <w:color w:val="000000"/>
                <w:lang w:eastAsia="tr-TR"/>
              </w:rPr>
            </w:pPr>
            <w:r w:rsidRPr="002615E7">
              <w:rPr>
                <w:b/>
                <w:bCs/>
                <w:color w:val="000000"/>
                <w:lang w:eastAsia="tr-TR"/>
              </w:rPr>
              <w:t>Alınması Gereken Önlem</w:t>
            </w:r>
            <w:r w:rsidR="006D20CE">
              <w:rPr>
                <w:b/>
                <w:bCs/>
                <w:color w:val="000000"/>
                <w:lang w:eastAsia="tr-TR"/>
              </w:rPr>
              <w:t xml:space="preserve"> </w:t>
            </w:r>
            <w:r w:rsidRPr="006D20CE">
              <w:rPr>
                <w:b/>
                <w:i/>
                <w:color w:val="000000"/>
                <w:lang w:eastAsia="tr-TR"/>
              </w:rPr>
              <w:t>(açıklamalar örnek olarak verilmiştir)</w:t>
            </w:r>
          </w:p>
        </w:tc>
        <w:tc>
          <w:tcPr>
            <w:tcW w:w="2268"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000000"/>
                <w:lang w:eastAsia="tr-TR"/>
              </w:rPr>
            </w:pPr>
            <w:r w:rsidRPr="002615E7">
              <w:rPr>
                <w:b/>
                <w:bCs/>
                <w:color w:val="000000"/>
                <w:lang w:eastAsia="tr-TR"/>
              </w:rPr>
              <w:t>Sorumlu Kişi</w:t>
            </w:r>
          </w:p>
        </w:tc>
        <w:tc>
          <w:tcPr>
            <w:tcW w:w="1701"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000000"/>
                <w:lang w:eastAsia="tr-TR"/>
              </w:rPr>
            </w:pPr>
            <w:r w:rsidRPr="002615E7">
              <w:rPr>
                <w:b/>
                <w:bCs/>
                <w:color w:val="000000"/>
                <w:lang w:eastAsia="tr-TR"/>
              </w:rPr>
              <w:t>Tamamlanacağı Tarih</w:t>
            </w:r>
          </w:p>
        </w:tc>
      </w:tr>
      <w:tr w:rsidR="00CD5D75" w:rsidRPr="00FE1F79" w:rsidTr="006D20CE">
        <w:trPr>
          <w:trHeight w:val="915"/>
        </w:trPr>
        <w:tc>
          <w:tcPr>
            <w:tcW w:w="1858" w:type="dxa"/>
            <w:vMerge w:val="restart"/>
            <w:tcBorders>
              <w:left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r>
              <w:rPr>
                <w:b/>
                <w:bCs/>
                <w:color w:val="000000"/>
                <w:lang w:eastAsia="tr-TR"/>
              </w:rPr>
              <w:t>GENEL</w:t>
            </w: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Zemin kayma veya düşmeyi önleyecek şekilde uygun malzeme ile kaplanmıştır ve iç ve dış zeminler (salon girişi, merdivenler vs.)düzenli olarak kontrol edilmektedir.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r w:rsidRPr="00FE1F79">
              <w:rPr>
                <w:rFonts w:cs="Calibri"/>
                <w:i/>
              </w:rPr>
              <w:t>Çalışma alanlarında dökülen malzemeler veya diğer sebeplerden ötürü kayganlaşmış zeminler ya da geçitler derhal temizlenmektedir.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593"/>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Zeminde çökme, erime vb. deformasyonlar bulunmamaktadır.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6D20CE" w:rsidRDefault="00CD5D75" w:rsidP="008621BE">
            <w:pPr>
              <w:spacing w:after="0" w:line="240" w:lineRule="auto"/>
              <w:jc w:val="center"/>
              <w:rPr>
                <w:rFonts w:cstheme="minorHAnsi"/>
                <w:i/>
              </w:rPr>
            </w:pPr>
            <w:r w:rsidRPr="006D20CE">
              <w:rPr>
                <w:rFonts w:cstheme="minorHAnsi"/>
                <w:i/>
              </w:rPr>
              <w:t xml:space="preserve">Eskime veya </w:t>
            </w:r>
            <w:proofErr w:type="spellStart"/>
            <w:r w:rsidRPr="006D20CE">
              <w:rPr>
                <w:rFonts w:cstheme="minorHAnsi"/>
                <w:i/>
              </w:rPr>
              <w:t>hasarlanma</w:t>
            </w:r>
            <w:proofErr w:type="spellEnd"/>
            <w:r w:rsidRPr="006D20CE">
              <w:rPr>
                <w:rFonts w:cstheme="minorHAnsi"/>
                <w:i/>
              </w:rPr>
              <w:t xml:space="preserve"> halinde onarım yapılmaktadır.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91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 xml:space="preserve">Aynalar da dâhil cam yüzeyler </w:t>
            </w:r>
            <w:r w:rsidRPr="002828FD">
              <w:rPr>
                <w:rFonts w:cs="Calibri"/>
              </w:rPr>
              <w:t>(cam aksamlı mobilyalar, kapı</w:t>
            </w:r>
            <w:r w:rsidR="006D20CE">
              <w:rPr>
                <w:rFonts w:cs="Calibri"/>
              </w:rPr>
              <w:t>, pencere v</w:t>
            </w:r>
            <w:r w:rsidRPr="002828FD">
              <w:rPr>
                <w:rFonts w:cs="Calibri"/>
              </w:rPr>
              <w:t>b.)</w:t>
            </w:r>
            <w:r>
              <w:rPr>
                <w:rFonts w:cs="Calibri"/>
              </w:rPr>
              <w:t xml:space="preserve"> </w:t>
            </w:r>
            <w:r w:rsidRPr="00FE1F79">
              <w:rPr>
                <w:rFonts w:cs="Calibri"/>
              </w:rPr>
              <w:t>uygun şekilde monte edilmiş, yüzeyler üzerinde kırık ve çatlak gibi hatalar bulunmamaktadır.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31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Merdiven genişlikleri ve basamak yükseklikleri uygundur.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46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Merdivenler boyunca tırabzanlar mevcuttur.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698"/>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Tırabzan ayakları arasında uygun aralıklarla dikmeler veya düşmeyi önleyecek kapalı bloklar mevcuttur.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82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Temizlik yapılan alanda kaymayı önlemek için gerekli önlemler alınmaktadır.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r w:rsidRPr="002615E7">
              <w:rPr>
                <w:b/>
                <w:bCs/>
                <w:color w:val="000000"/>
                <w:lang w:eastAsia="tr-TR"/>
              </w:rPr>
              <w:t> </w:t>
            </w: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r w:rsidRPr="002615E7">
              <w:rPr>
                <w:b/>
                <w:bCs/>
                <w:color w:val="000000"/>
                <w:lang w:eastAsia="tr-TR"/>
              </w:rPr>
              <w:t> </w:t>
            </w: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r w:rsidRPr="00FE1F79">
              <w:rPr>
                <w:rFonts w:cs="Calibri"/>
                <w:i/>
              </w:rPr>
              <w:t>Çalışma yapılan alanlarda, uyarı levhaları vb. konulmaktadır.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r w:rsidRPr="002615E7">
              <w:rPr>
                <w:b/>
                <w:bCs/>
                <w:color w:val="000000"/>
                <w:lang w:eastAsia="tr-TR"/>
              </w:rPr>
              <w:t> </w:t>
            </w: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r w:rsidRPr="002615E7">
              <w:rPr>
                <w:b/>
                <w:bCs/>
                <w:color w:val="000000"/>
                <w:lang w:eastAsia="tr-TR"/>
              </w:rPr>
              <w:t> </w:t>
            </w:r>
          </w:p>
        </w:tc>
      </w:tr>
      <w:tr w:rsidR="00CD5D75" w:rsidRPr="00FE1F79" w:rsidTr="006D20CE">
        <w:trPr>
          <w:trHeight w:val="91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FE1F79" w:rsidRDefault="00CD5D75" w:rsidP="008621BE">
            <w:pPr>
              <w:spacing w:after="0" w:line="240" w:lineRule="auto"/>
              <w:rPr>
                <w:rFonts w:cs="Calibri"/>
              </w:rPr>
            </w:pPr>
            <w:r w:rsidRPr="002B5BA1">
              <w:rPr>
                <w:color w:val="000000"/>
                <w:lang w:eastAsia="tr-TR"/>
              </w:rPr>
              <w:t xml:space="preserve">Bütün alanlar iyi </w:t>
            </w:r>
            <w:r w:rsidRPr="002B5BA1">
              <w:rPr>
                <w:bCs/>
                <w:color w:val="000000"/>
                <w:lang w:eastAsia="tr-TR"/>
              </w:rPr>
              <w:t>aydınlatılmıştır</w:t>
            </w:r>
            <w:r w:rsidRPr="002B5BA1">
              <w:rPr>
                <w:color w:val="000000"/>
                <w:lang w:eastAsia="tr-TR"/>
              </w:rPr>
              <w:t xml:space="preserve">. </w:t>
            </w:r>
            <w:r w:rsidRPr="002A4138">
              <w:t xml:space="preserve">Pencere alanı </w:t>
            </w:r>
            <w:r>
              <w:t>yeterince büyüktür ve doğal aydınlatmadan yeterince faydalanılmaktadır.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FE1F79" w:rsidRDefault="00CD5D75" w:rsidP="008621BE">
            <w:pPr>
              <w:spacing w:after="0" w:line="240" w:lineRule="auto"/>
              <w:jc w:val="center"/>
              <w:rPr>
                <w:rFonts w:cs="Calibri"/>
                <w:i/>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91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Aydınlatma armatürlerinden / donanımlarından ya da pencerelerden kaynaklanan göz kamaştırıcı parıltılardan kaynaklanan riskler </w:t>
            </w:r>
            <w:r w:rsidRPr="002B5BA1">
              <w:rPr>
                <w:bCs/>
                <w:color w:val="000000"/>
                <w:lang w:eastAsia="tr-TR"/>
              </w:rPr>
              <w:t>önlenmiştir</w:t>
            </w:r>
            <w:r w:rsidRPr="002B5BA1">
              <w:rPr>
                <w:color w:val="000000"/>
                <w:lang w:eastAsia="tr-TR"/>
              </w:rPr>
              <w:t>.</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FE1F79" w:rsidRDefault="00CD5D75" w:rsidP="008621BE">
            <w:pPr>
              <w:spacing w:after="0" w:line="240" w:lineRule="auto"/>
              <w:jc w:val="center"/>
              <w:rPr>
                <w:rFonts w:cs="Calibri"/>
                <w:i/>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915"/>
        </w:trPr>
        <w:tc>
          <w:tcPr>
            <w:tcW w:w="1858" w:type="dxa"/>
            <w:vMerge/>
            <w:tcBorders>
              <w:left w:val="single" w:sz="8" w:space="0" w:color="auto"/>
              <w:bottom w:val="single" w:sz="8" w:space="0" w:color="000000"/>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446A21">
              <w:t>Temiz hava akımı bulunmaktadır ve tüm alanlar düzenli olarak havalandırılmaktadır.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6D20CE" w:rsidRDefault="00CD5D75" w:rsidP="008621BE">
            <w:pPr>
              <w:spacing w:after="0" w:line="240" w:lineRule="auto"/>
              <w:jc w:val="center"/>
              <w:rPr>
                <w:rFonts w:cstheme="minorHAnsi"/>
                <w:i/>
              </w:rPr>
            </w:pPr>
            <w:r w:rsidRPr="006D20CE">
              <w:rPr>
                <w:rFonts w:cstheme="minorHAnsi"/>
                <w:i/>
              </w:rPr>
              <w:t>Klinik/</w:t>
            </w:r>
            <w:proofErr w:type="spellStart"/>
            <w:r w:rsidRPr="006D20CE">
              <w:rPr>
                <w:rFonts w:cstheme="minorHAnsi"/>
                <w:i/>
              </w:rPr>
              <w:t>Laboratuvar</w:t>
            </w:r>
            <w:proofErr w:type="spellEnd"/>
            <w:r w:rsidRPr="006D20CE">
              <w:rPr>
                <w:rFonts w:cstheme="minorHAnsi"/>
                <w:i/>
              </w:rPr>
              <w:t xml:space="preserve"> hava ortamına yayılmış gaz, parçacık gibi hava kirliliğini dışarı atarak çalışma ortamı havasını daima temiz tutacak düzeyde doğal havalandırma veya daima çalışır durumda cebri havalandırma sistemi sağlanmıştır.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823"/>
        </w:trPr>
        <w:tc>
          <w:tcPr>
            <w:tcW w:w="1858" w:type="dxa"/>
            <w:vMerge w:val="restart"/>
            <w:tcBorders>
              <w:top w:val="nil"/>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sidRPr="002615E7">
              <w:rPr>
                <w:b/>
                <w:bCs/>
                <w:color w:val="000000"/>
                <w:lang w:eastAsia="tr-TR"/>
              </w:rPr>
              <w:t>İŞYERİ DÜZENİ</w:t>
            </w:r>
            <w:r>
              <w:rPr>
                <w:b/>
                <w:bCs/>
                <w:color w:val="000000"/>
                <w:lang w:eastAsia="tr-TR"/>
              </w:rPr>
              <w:t xml:space="preserve"> VE HİJYEN</w:t>
            </w: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BB3248">
              <w:rPr>
                <w:rFonts w:cs="Calibri"/>
              </w:rPr>
              <w:t xml:space="preserve">Çalışanlar, işlerini bitirdikten sonra bütün malzemeleri yerlerine </w:t>
            </w:r>
            <w:r>
              <w:rPr>
                <w:rFonts w:cs="Calibri"/>
              </w:rPr>
              <w:t xml:space="preserve">düzenli olarak </w:t>
            </w:r>
            <w:r w:rsidRPr="00BB3248">
              <w:rPr>
                <w:rFonts w:cs="Calibri"/>
              </w:rPr>
              <w:t>yerleştirmektedir.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99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İşyerinin temizliği düzenli olarak yapılmaktadır ve çalışma ortamında, </w:t>
            </w:r>
            <w:proofErr w:type="gramStart"/>
            <w:r>
              <w:rPr>
                <w:color w:val="000000"/>
                <w:lang w:eastAsia="tr-TR"/>
              </w:rPr>
              <w:t>hijyen</w:t>
            </w:r>
            <w:proofErr w:type="gramEnd"/>
            <w:r>
              <w:rPr>
                <w:color w:val="000000"/>
                <w:lang w:eastAsia="tr-TR"/>
              </w:rPr>
              <w:t xml:space="preserve"> açısından gerekli şartlar sağlanmaktadır. </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99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A7839">
              <w:t xml:space="preserve">Çalışma </w:t>
            </w:r>
            <w:r>
              <w:t xml:space="preserve">esnasında kullanılan aletler, </w:t>
            </w:r>
            <w:r w:rsidRPr="00FA7839">
              <w:t xml:space="preserve">kullanım sonunda </w:t>
            </w:r>
            <w:r>
              <w:t xml:space="preserve">uygun şekilde temizlenmekte ve </w:t>
            </w:r>
            <w:proofErr w:type="gramStart"/>
            <w:r>
              <w:t>sterilize</w:t>
            </w:r>
            <w:proofErr w:type="gramEnd"/>
            <w:r>
              <w:t xml:space="preserve"> edilmektedir.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Çalışma alanı çalışanların rahat çalışmasını sağlayacak </w:t>
            </w:r>
            <w:r w:rsidRPr="002B5BA1">
              <w:rPr>
                <w:bCs/>
                <w:color w:val="000000"/>
                <w:lang w:eastAsia="tr-TR"/>
              </w:rPr>
              <w:t>genişliktedir</w:t>
            </w:r>
            <w:r w:rsidRPr="002B5BA1">
              <w:rPr>
                <w:color w:val="000000"/>
                <w:lang w:eastAsia="tr-TR"/>
              </w:rPr>
              <w:t>.</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69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E73917" w:rsidRDefault="00CD5D75" w:rsidP="008621BE">
            <w:pPr>
              <w:spacing w:after="0" w:line="240" w:lineRule="auto"/>
              <w:rPr>
                <w:rFonts w:cs="Calibri"/>
              </w:rPr>
            </w:pPr>
            <w:r>
              <w:rPr>
                <w:rFonts w:cs="Calibri"/>
              </w:rPr>
              <w:t xml:space="preserve">Çöpler ve atıklar </w:t>
            </w:r>
            <w:r w:rsidRPr="00FA7839">
              <w:rPr>
                <w:rFonts w:cs="Calibri"/>
              </w:rPr>
              <w:t>düzenli olarak ve uygun şekilde toplanmaktadır.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Default="00CD5D75" w:rsidP="008621BE">
            <w:pPr>
              <w:spacing w:after="0" w:line="240" w:lineRule="auto"/>
              <w:rPr>
                <w:rFonts w:cs="Calibri"/>
              </w:rPr>
            </w:pPr>
            <w:r>
              <w:rPr>
                <w:rFonts w:cs="Calibri"/>
              </w:rPr>
              <w:t>Ç</w:t>
            </w:r>
            <w:r w:rsidRPr="007C5790">
              <w:rPr>
                <w:rFonts w:cs="Calibri"/>
              </w:rPr>
              <w:t>öp kutuları, h</w:t>
            </w:r>
            <w:r>
              <w:rPr>
                <w:rFonts w:cs="Calibri"/>
              </w:rPr>
              <w:t xml:space="preserve">er boşaltmadan sonra </w:t>
            </w:r>
            <w:proofErr w:type="gramStart"/>
            <w:r>
              <w:rPr>
                <w:rFonts w:cs="Calibri"/>
              </w:rPr>
              <w:t>dezenfekte</w:t>
            </w:r>
            <w:proofErr w:type="gramEnd"/>
            <w:r>
              <w:rPr>
                <w:rFonts w:cs="Calibri"/>
              </w:rPr>
              <w:t xml:space="preserve"> edilmektedir.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Default="00CD5D75" w:rsidP="008621BE">
            <w:pPr>
              <w:spacing w:after="0" w:line="240" w:lineRule="auto"/>
              <w:rPr>
                <w:rFonts w:cs="Calibri"/>
              </w:rPr>
            </w:pPr>
            <w:r w:rsidRPr="00FA7839">
              <w:t>Sterilizasyon amaçlı kullanılan araç ve malzemelerin kullan</w:t>
            </w:r>
            <w:r>
              <w:t>ım</w:t>
            </w:r>
            <w:r w:rsidRPr="00FA7839">
              <w:t xml:space="preserve"> talimatları hazırlanmıştır.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tcBorders>
              <w:left w:val="single" w:sz="8" w:space="0" w:color="auto"/>
              <w:bottom w:val="single" w:sz="4"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FA7839" w:rsidRDefault="00CD5D75" w:rsidP="008621BE">
            <w:pPr>
              <w:spacing w:after="0" w:line="240" w:lineRule="auto"/>
            </w:pPr>
            <w:r w:rsidRPr="00D676D9">
              <w:rPr>
                <w:rFonts w:cs="Calibri"/>
              </w:rPr>
              <w:t xml:space="preserve">Tüm çalışanlara </w:t>
            </w:r>
            <w:proofErr w:type="gramStart"/>
            <w:r w:rsidRPr="00D676D9">
              <w:rPr>
                <w:rFonts w:cs="Calibri"/>
              </w:rPr>
              <w:t>enfeksiyon</w:t>
            </w:r>
            <w:proofErr w:type="gramEnd"/>
            <w:r w:rsidRPr="00D676D9">
              <w:rPr>
                <w:rFonts w:cs="Calibri"/>
              </w:rPr>
              <w:t xml:space="preserve"> riskini azaltmak için genel hijyen bilgisi verilmiş ve gerekli önlemler alınmıştır.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6D20CE" w:rsidRDefault="00CD5D75" w:rsidP="006D20CE">
            <w:pPr>
              <w:spacing w:after="0" w:line="240" w:lineRule="auto"/>
              <w:jc w:val="center"/>
              <w:rPr>
                <w:rFonts w:cstheme="minorHAnsi"/>
                <w:i/>
              </w:rPr>
            </w:pPr>
            <w:r w:rsidRPr="006D20CE">
              <w:rPr>
                <w:rFonts w:cstheme="minorHAnsi"/>
                <w:i/>
              </w:rPr>
              <w:t xml:space="preserve">Çalışma ortamında </w:t>
            </w:r>
            <w:proofErr w:type="gramStart"/>
            <w:r w:rsidRPr="006D20CE">
              <w:rPr>
                <w:rFonts w:cstheme="minorHAnsi"/>
                <w:i/>
              </w:rPr>
              <w:t>enfeksiyon</w:t>
            </w:r>
            <w:proofErr w:type="gramEnd"/>
            <w:r w:rsidRPr="006D20CE">
              <w:rPr>
                <w:rFonts w:cstheme="minorHAnsi"/>
                <w:i/>
              </w:rPr>
              <w:t xml:space="preserve"> kontrolü yapılmakta ve bu konuda çalışanlar için </w:t>
            </w:r>
            <w:proofErr w:type="spellStart"/>
            <w:r w:rsidRPr="006D20CE">
              <w:rPr>
                <w:rFonts w:cstheme="minorHAnsi"/>
                <w:i/>
              </w:rPr>
              <w:t>farkındalığın</w:t>
            </w:r>
            <w:proofErr w:type="spellEnd"/>
            <w:r w:rsidRPr="006D20CE">
              <w:rPr>
                <w:rFonts w:cstheme="minorHAnsi"/>
                <w:i/>
              </w:rPr>
              <w:t xml:space="preserve"> a</w:t>
            </w:r>
            <w:r w:rsidR="006D20CE">
              <w:rPr>
                <w:rFonts w:cstheme="minorHAnsi"/>
                <w:i/>
              </w:rPr>
              <w:t>rtırılmasına yönelik programlar</w:t>
            </w:r>
            <w:r w:rsidRPr="006D20CE">
              <w:rPr>
                <w:rFonts w:cstheme="minorHAnsi"/>
                <w:i/>
              </w:rPr>
              <w:t xml:space="preserve"> uygulanmaktadır.</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val="restart"/>
            <w:tcBorders>
              <w:top w:val="single" w:sz="4" w:space="0" w:color="auto"/>
              <w:left w:val="single" w:sz="4" w:space="0" w:color="auto"/>
              <w:right w:val="single" w:sz="6" w:space="0" w:color="auto"/>
            </w:tcBorders>
            <w:vAlign w:val="center"/>
          </w:tcPr>
          <w:p w:rsidR="00CD5D75" w:rsidRPr="00E91236" w:rsidRDefault="00CD5D75" w:rsidP="006D20CE">
            <w:pPr>
              <w:spacing w:after="0" w:line="240" w:lineRule="auto"/>
              <w:jc w:val="center"/>
              <w:rPr>
                <w:b/>
              </w:rPr>
            </w:pPr>
            <w:r w:rsidRPr="00E91236">
              <w:rPr>
                <w:b/>
              </w:rPr>
              <w:t>MAKİNELER,</w:t>
            </w:r>
          </w:p>
          <w:p w:rsidR="00CD5D75" w:rsidRPr="002615E7" w:rsidRDefault="00CD5D75" w:rsidP="006D20CE">
            <w:pPr>
              <w:spacing w:after="0" w:line="240" w:lineRule="auto"/>
              <w:jc w:val="center"/>
              <w:rPr>
                <w:b/>
                <w:bCs/>
                <w:color w:val="000000"/>
                <w:lang w:eastAsia="tr-TR"/>
              </w:rPr>
            </w:pPr>
            <w:r w:rsidRPr="00E91236">
              <w:rPr>
                <w:b/>
              </w:rPr>
              <w:t>EL ALETLERİ VE YARDIMCI APARATLAR</w:t>
            </w:r>
          </w:p>
        </w:tc>
        <w:tc>
          <w:tcPr>
            <w:tcW w:w="4820" w:type="dxa"/>
            <w:tcBorders>
              <w:top w:val="single" w:sz="4"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Makineler için üretici firmadan</w:t>
            </w:r>
            <w:r w:rsidR="006D20CE">
              <w:rPr>
                <w:rFonts w:cs="Calibri"/>
              </w:rPr>
              <w:t>,</w:t>
            </w:r>
            <w:r w:rsidRPr="006D20CE">
              <w:rPr>
                <w:rFonts w:cs="Calibri"/>
              </w:rPr>
              <w:t xml:space="preserve"> kullanım kılavuzları temin edilmiştir ve </w:t>
            </w:r>
            <w:r w:rsidR="006D20CE">
              <w:rPr>
                <w:rFonts w:cs="Calibri"/>
              </w:rPr>
              <w:t xml:space="preserve">makineler </w:t>
            </w:r>
            <w:r w:rsidRPr="006D20CE">
              <w:rPr>
                <w:rFonts w:cs="Calibri"/>
              </w:rPr>
              <w:t xml:space="preserve">kılavuza uygun olarak kullanılmaktadır. </w:t>
            </w:r>
          </w:p>
        </w:tc>
        <w:tc>
          <w:tcPr>
            <w:tcW w:w="708" w:type="dxa"/>
            <w:tcBorders>
              <w:top w:val="single" w:sz="4"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4"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4" w:space="0" w:color="auto"/>
              <w:left w:val="single" w:sz="6" w:space="0" w:color="auto"/>
              <w:bottom w:val="single" w:sz="6" w:space="0" w:color="auto"/>
              <w:right w:val="single" w:sz="6" w:space="0" w:color="auto"/>
            </w:tcBorders>
            <w:vAlign w:val="center"/>
          </w:tcPr>
          <w:p w:rsidR="00CD5D75" w:rsidRPr="00813E07" w:rsidRDefault="00CD5D75" w:rsidP="006D20CE">
            <w:pPr>
              <w:spacing w:after="0" w:line="240" w:lineRule="auto"/>
              <w:jc w:val="center"/>
              <w:rPr>
                <w:b/>
                <w:bCs/>
                <w:i/>
                <w:color w:val="000000"/>
                <w:sz w:val="28"/>
                <w:lang w:eastAsia="tr-TR"/>
              </w:rPr>
            </w:pPr>
            <w:r w:rsidRPr="00813E07">
              <w:rPr>
                <w:i/>
              </w:rPr>
              <w:t>Kullanım kılavuzlarının doğru ve güvenli kullanım, bakım, vb. konularda yetersiz kaldığı durumlarda ek kullanma talimatları hazırlanmaktadır.</w:t>
            </w:r>
          </w:p>
        </w:tc>
        <w:tc>
          <w:tcPr>
            <w:tcW w:w="2268" w:type="dxa"/>
            <w:tcBorders>
              <w:top w:val="single" w:sz="4"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4"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988"/>
        </w:trPr>
        <w:tc>
          <w:tcPr>
            <w:tcW w:w="1858" w:type="dxa"/>
            <w:vMerge/>
            <w:tcBorders>
              <w:left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Özellikle hareketli parçaları olan makineler/aletler, üreticisinin talimatları doğrultusunda koruma panelleri vb. önlemler ile koruma altına alınmıştır.</w:t>
            </w:r>
          </w:p>
        </w:tc>
        <w:tc>
          <w:tcPr>
            <w:tcW w:w="70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jc w:val="center"/>
              <w:rPr>
                <w:i/>
              </w:rPr>
            </w:pPr>
            <w:r w:rsidRPr="006D20CE">
              <w:rPr>
                <w:i/>
              </w:rPr>
              <w:t xml:space="preserve">Güvenli </w:t>
            </w:r>
            <w:proofErr w:type="spellStart"/>
            <w:r w:rsidRPr="006D20CE">
              <w:rPr>
                <w:i/>
              </w:rPr>
              <w:t>dental</w:t>
            </w:r>
            <w:proofErr w:type="spellEnd"/>
            <w:r w:rsidRPr="006D20CE">
              <w:rPr>
                <w:i/>
              </w:rPr>
              <w:t xml:space="preserve"> aletlerin seçimine dikkat edilmektedir.</w:t>
            </w:r>
          </w:p>
        </w:tc>
        <w:tc>
          <w:tcPr>
            <w:tcW w:w="226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6"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886"/>
        </w:trPr>
        <w:tc>
          <w:tcPr>
            <w:tcW w:w="1858" w:type="dxa"/>
            <w:vMerge/>
            <w:tcBorders>
              <w:left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İşveren makine koruyucularının çalışanlar tarafından uygun olarak kullanıp kullanılmadığını kontrol etmektedir.</w:t>
            </w:r>
          </w:p>
        </w:tc>
        <w:tc>
          <w:tcPr>
            <w:tcW w:w="70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CD5D75" w:rsidRPr="002615E7" w:rsidRDefault="00CD5D75" w:rsidP="006D20CE">
            <w:pPr>
              <w:spacing w:after="0" w:line="240" w:lineRule="auto"/>
              <w:jc w:val="center"/>
              <w:rPr>
                <w:b/>
                <w:bCs/>
                <w:color w:val="000000"/>
                <w:sz w:val="28"/>
                <w:lang w:eastAsia="tr-TR"/>
              </w:rPr>
            </w:pPr>
          </w:p>
        </w:tc>
        <w:tc>
          <w:tcPr>
            <w:tcW w:w="226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6"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930"/>
        </w:trPr>
        <w:tc>
          <w:tcPr>
            <w:tcW w:w="1858" w:type="dxa"/>
            <w:vMerge/>
            <w:tcBorders>
              <w:left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İmalatçının talimatları doğrultusunda tüm makinelerin günlük bakımları ve periyodik kontrolleri yapılmaktadır.</w:t>
            </w:r>
          </w:p>
        </w:tc>
        <w:tc>
          <w:tcPr>
            <w:tcW w:w="70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CD5D75" w:rsidRPr="002615E7" w:rsidRDefault="00CD5D75" w:rsidP="006D20CE">
            <w:pPr>
              <w:spacing w:after="0" w:line="240" w:lineRule="auto"/>
              <w:jc w:val="center"/>
              <w:rPr>
                <w:b/>
                <w:bCs/>
                <w:color w:val="000000"/>
                <w:sz w:val="28"/>
                <w:lang w:eastAsia="tr-TR"/>
              </w:rPr>
            </w:pPr>
          </w:p>
        </w:tc>
        <w:tc>
          <w:tcPr>
            <w:tcW w:w="226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6"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692"/>
        </w:trPr>
        <w:tc>
          <w:tcPr>
            <w:tcW w:w="1858" w:type="dxa"/>
            <w:vMerge/>
            <w:tcBorders>
              <w:left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Lazer ile çalışan cihaz, el aletleri ya da teknik aparatlar sadece özel eğitim almış çalışanlar tarafından ve gerekli önlemler alınarak kullanılmaktadır.</w:t>
            </w:r>
          </w:p>
        </w:tc>
        <w:tc>
          <w:tcPr>
            <w:tcW w:w="70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jc w:val="center"/>
              <w:rPr>
                <w:i/>
              </w:rPr>
            </w:pPr>
            <w:r w:rsidRPr="00813E07">
              <w:rPr>
                <w:i/>
              </w:rPr>
              <w:t>Çalışanların uygun nitelikte KKD kullanmaları sağlanmakta</w:t>
            </w:r>
            <w:r>
              <w:rPr>
                <w:i/>
              </w:rPr>
              <w:t>dır</w:t>
            </w:r>
            <w:r w:rsidRPr="00813E07">
              <w:rPr>
                <w:i/>
              </w:rPr>
              <w:t xml:space="preserve"> ve sadece lazerle çalışanların değil diğer kişilerin de ışınlara maruz kalmaması için önlemler alınm</w:t>
            </w:r>
            <w:r>
              <w:rPr>
                <w:i/>
              </w:rPr>
              <w:t>ıştır.</w:t>
            </w:r>
          </w:p>
        </w:tc>
        <w:tc>
          <w:tcPr>
            <w:tcW w:w="226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6"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692"/>
        </w:trPr>
        <w:tc>
          <w:tcPr>
            <w:tcW w:w="1858" w:type="dxa"/>
            <w:vMerge/>
            <w:tcBorders>
              <w:left w:val="single" w:sz="4" w:space="0" w:color="auto"/>
              <w:bottom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4"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Röntgen cihazları sadece özel eğitim almış çalışanlar tarafından ve gerekli önlemler alınarak kullanılmaktadır.</w:t>
            </w:r>
          </w:p>
        </w:tc>
        <w:tc>
          <w:tcPr>
            <w:tcW w:w="708" w:type="dxa"/>
            <w:tcBorders>
              <w:top w:val="single" w:sz="6" w:space="0" w:color="auto"/>
              <w:left w:val="single" w:sz="6" w:space="0" w:color="auto"/>
              <w:bottom w:val="single" w:sz="4" w:space="0" w:color="auto"/>
              <w:right w:val="single" w:sz="6" w:space="0" w:color="auto"/>
            </w:tcBorders>
          </w:tcPr>
          <w:p w:rsidR="00CD5D75" w:rsidRPr="004F5404" w:rsidRDefault="00CD5D75" w:rsidP="008621BE">
            <w:pPr>
              <w:spacing w:after="0" w:line="240" w:lineRule="auto"/>
              <w:jc w:val="center"/>
            </w:pPr>
          </w:p>
        </w:tc>
        <w:tc>
          <w:tcPr>
            <w:tcW w:w="851" w:type="dxa"/>
            <w:tcBorders>
              <w:top w:val="single" w:sz="6" w:space="0" w:color="auto"/>
              <w:left w:val="single" w:sz="6" w:space="0" w:color="auto"/>
              <w:bottom w:val="single" w:sz="4" w:space="0" w:color="auto"/>
              <w:right w:val="single" w:sz="6" w:space="0" w:color="auto"/>
            </w:tcBorders>
          </w:tcPr>
          <w:p w:rsidR="00CD5D75" w:rsidRPr="004F5404" w:rsidRDefault="00CD5D75" w:rsidP="008621BE">
            <w:pPr>
              <w:spacing w:after="0" w:line="240" w:lineRule="auto"/>
              <w:jc w:val="center"/>
            </w:pPr>
          </w:p>
        </w:tc>
        <w:tc>
          <w:tcPr>
            <w:tcW w:w="3118" w:type="dxa"/>
            <w:tcBorders>
              <w:top w:val="single" w:sz="6" w:space="0" w:color="auto"/>
              <w:left w:val="single" w:sz="6" w:space="0" w:color="auto"/>
              <w:bottom w:val="single" w:sz="4" w:space="0" w:color="auto"/>
              <w:right w:val="single" w:sz="6" w:space="0" w:color="auto"/>
            </w:tcBorders>
            <w:vAlign w:val="center"/>
          </w:tcPr>
          <w:p w:rsidR="00CD5D75" w:rsidRPr="00813E07" w:rsidRDefault="00CD5D75" w:rsidP="006D20CE">
            <w:pPr>
              <w:spacing w:after="0" w:line="240" w:lineRule="auto"/>
              <w:jc w:val="center"/>
              <w:rPr>
                <w:i/>
              </w:rPr>
            </w:pPr>
            <w:r>
              <w:rPr>
                <w:i/>
              </w:rPr>
              <w:t xml:space="preserve">Cihazlar, </w:t>
            </w:r>
            <w:r w:rsidR="006D20CE">
              <w:rPr>
                <w:i/>
              </w:rPr>
              <w:t>i</w:t>
            </w:r>
            <w:r>
              <w:rPr>
                <w:i/>
              </w:rPr>
              <w:t>lgili mevzua</w:t>
            </w:r>
            <w:r w:rsidR="006D20CE">
              <w:rPr>
                <w:i/>
              </w:rPr>
              <w:t>t</w:t>
            </w:r>
            <w:r>
              <w:rPr>
                <w:i/>
              </w:rPr>
              <w:t xml:space="preserve"> hükümlerine uygun olarak uygun </w:t>
            </w:r>
            <w:proofErr w:type="gramStart"/>
            <w:r>
              <w:rPr>
                <w:i/>
              </w:rPr>
              <w:t>mekanlarda</w:t>
            </w:r>
            <w:proofErr w:type="gramEnd"/>
            <w:r>
              <w:rPr>
                <w:i/>
              </w:rPr>
              <w:t xml:space="preserve"> ve yetkili kişiler tarafından kullanılmaktadır.</w:t>
            </w:r>
          </w:p>
        </w:tc>
        <w:tc>
          <w:tcPr>
            <w:tcW w:w="2268" w:type="dxa"/>
            <w:tcBorders>
              <w:top w:val="single" w:sz="6" w:space="0" w:color="auto"/>
              <w:left w:val="single" w:sz="6" w:space="0" w:color="auto"/>
              <w:bottom w:val="single" w:sz="4" w:space="0" w:color="auto"/>
              <w:right w:val="single" w:sz="6" w:space="0" w:color="auto"/>
            </w:tcBorders>
          </w:tcPr>
          <w:p w:rsidR="00CD5D75" w:rsidRPr="004F5404" w:rsidRDefault="00CD5D75" w:rsidP="008621BE">
            <w:pPr>
              <w:spacing w:after="0" w:line="240" w:lineRule="auto"/>
              <w:jc w:val="center"/>
            </w:pPr>
          </w:p>
        </w:tc>
        <w:tc>
          <w:tcPr>
            <w:tcW w:w="1701" w:type="dxa"/>
            <w:tcBorders>
              <w:top w:val="single" w:sz="6" w:space="0" w:color="auto"/>
              <w:left w:val="single" w:sz="6" w:space="0" w:color="auto"/>
              <w:bottom w:val="single" w:sz="4" w:space="0" w:color="auto"/>
              <w:right w:val="single" w:sz="4" w:space="0" w:color="auto"/>
            </w:tcBorders>
          </w:tcPr>
          <w:p w:rsidR="00CD5D75" w:rsidRPr="004F5404" w:rsidRDefault="00CD5D75" w:rsidP="008621BE">
            <w:pPr>
              <w:spacing w:after="0" w:line="240" w:lineRule="auto"/>
              <w:jc w:val="center"/>
            </w:pPr>
          </w:p>
        </w:tc>
      </w:tr>
      <w:tr w:rsidR="00CD5D75" w:rsidRPr="00FE1F79" w:rsidTr="006D20CE">
        <w:trPr>
          <w:trHeight w:val="569"/>
        </w:trPr>
        <w:tc>
          <w:tcPr>
            <w:tcW w:w="1858" w:type="dxa"/>
            <w:vMerge w:val="restart"/>
            <w:tcBorders>
              <w:top w:val="single" w:sz="4" w:space="0" w:color="auto"/>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sidRPr="002615E7">
              <w:rPr>
                <w:b/>
                <w:bCs/>
                <w:color w:val="000000"/>
                <w:lang w:eastAsia="tr-TR"/>
              </w:rPr>
              <w:lastRenderedPageBreak/>
              <w:t>ELEKTRİK</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C47484">
              <w:rPr>
                <w:rFonts w:cs="Calibri"/>
              </w:rPr>
              <w:t>Elektrik/sigorta kutuları kilitlenmiş, yetkisiz kişilerin erişimleri önlenmiştir.</w:t>
            </w:r>
            <w:r>
              <w:rPr>
                <w:rFonts w:cs="Calibri"/>
              </w:rPr>
              <w:t xml:space="preserve"> </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406"/>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377C1D">
              <w:rPr>
                <w:rFonts w:cs="Calibri"/>
              </w:rPr>
              <w:t>Kaçak akım rölesi ana elektrik hattına bağlanmıştır.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0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377C1D" w:rsidRDefault="00CD5D75" w:rsidP="008621BE">
            <w:pPr>
              <w:spacing w:after="0" w:line="240" w:lineRule="auto"/>
              <w:rPr>
                <w:rFonts w:cs="Calibri"/>
              </w:rPr>
            </w:pPr>
            <w:r w:rsidRPr="00377C1D">
              <w:rPr>
                <w:rFonts w:cs="Calibri"/>
              </w:rPr>
              <w:t>Tüm sigortaların korunaklı yerlerde olması sağlanmıştır.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0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377C1D" w:rsidRDefault="00CD5D75" w:rsidP="008621BE">
            <w:pPr>
              <w:spacing w:after="0" w:line="240" w:lineRule="auto"/>
              <w:rPr>
                <w:rFonts w:cs="Calibri"/>
              </w:rPr>
            </w:pPr>
            <w:r w:rsidRPr="00377C1D">
              <w:rPr>
                <w:rFonts w:cs="Calibri"/>
              </w:rPr>
              <w:t>Çalışmalar sırasında kullanılan kablolu aletler takılma veya düşmeyi önleyecek şekilde kullanılmaktadır.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r w:rsidRPr="00377C1D">
              <w:rPr>
                <w:rFonts w:cs="Calibri"/>
                <w:i/>
              </w:rPr>
              <w:t>Kablolu aletler kullanıldığında en yakın prize takılmakta ve uzatma kabloları çalışanların takılıp düşmeyeceği şekilde sabitlenmektedir.</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292"/>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Pr>
                <w:color w:val="000000"/>
                <w:lang w:eastAsia="tr-TR"/>
              </w:rPr>
              <w:t xml:space="preserve"> Elektrikle ilgili bağlantılar sürekli kontrol edilmektedir. </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8" w:space="0" w:color="auto"/>
              <w:right w:val="single" w:sz="4" w:space="0" w:color="auto"/>
            </w:tcBorders>
            <w:vAlign w:val="center"/>
          </w:tcPr>
          <w:p w:rsidR="00CD5D75" w:rsidRPr="006D20CE" w:rsidRDefault="00CD5D75" w:rsidP="008621BE">
            <w:pPr>
              <w:spacing w:after="0" w:line="240" w:lineRule="auto"/>
              <w:jc w:val="center"/>
              <w:rPr>
                <w:i/>
                <w:color w:val="000000"/>
                <w:lang w:eastAsia="tr-TR"/>
              </w:rPr>
            </w:pPr>
            <w:r w:rsidRPr="00813E07">
              <w:rPr>
                <w:i/>
                <w:color w:val="000000"/>
                <w:lang w:eastAsia="tr-TR"/>
              </w:rPr>
              <w:t>Çalışanlar, hasar görmüş prizleri, yanlış bağlanmış soketleri hasar</w:t>
            </w:r>
            <w:r w:rsidR="006D20CE">
              <w:rPr>
                <w:i/>
                <w:color w:val="000000"/>
                <w:lang w:eastAsia="tr-TR"/>
              </w:rPr>
              <w:t xml:space="preserve">lı kabloları fark ettiklerinde </w:t>
            </w:r>
            <w:r w:rsidRPr="00813E07">
              <w:rPr>
                <w:i/>
                <w:color w:val="000000"/>
                <w:lang w:eastAsia="tr-TR"/>
              </w:rPr>
              <w:t xml:space="preserve">yetkili bir kişiye haber </w:t>
            </w:r>
            <w:r w:rsidRPr="006D20CE">
              <w:rPr>
                <w:i/>
                <w:color w:val="000000"/>
                <w:lang w:eastAsia="tr-TR"/>
              </w:rPr>
              <w:t xml:space="preserve">vermeleri konusunda bilgilendirilmiştir. </w:t>
            </w:r>
          </w:p>
          <w:p w:rsidR="00CD5D75" w:rsidRPr="006D20CE" w:rsidRDefault="00CD5D75" w:rsidP="008621BE">
            <w:pPr>
              <w:spacing w:after="0" w:line="240" w:lineRule="auto"/>
              <w:jc w:val="center"/>
              <w:rPr>
                <w:i/>
                <w:color w:val="000000"/>
                <w:lang w:eastAsia="tr-TR"/>
              </w:rPr>
            </w:pPr>
            <w:r w:rsidRPr="006D20CE">
              <w:rPr>
                <w:i/>
                <w:color w:val="000000"/>
                <w:lang w:eastAsia="tr-TR"/>
              </w:rPr>
              <w:t>Bu tür hasar ve arızalar derhal giderilmektedir.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106"/>
        </w:trPr>
        <w:tc>
          <w:tcPr>
            <w:tcW w:w="1858" w:type="dxa"/>
            <w:vMerge/>
            <w:tcBorders>
              <w:left w:val="single" w:sz="8"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Del="00A810FA" w:rsidRDefault="00CD5D75" w:rsidP="008621BE">
            <w:pPr>
              <w:spacing w:after="0" w:line="240" w:lineRule="auto"/>
              <w:rPr>
                <w:color w:val="000000"/>
                <w:lang w:eastAsia="tr-TR"/>
              </w:rPr>
            </w:pPr>
            <w:r>
              <w:t>E</w:t>
            </w:r>
            <w:r w:rsidRPr="00E040FF">
              <w:t>kipmanlar</w:t>
            </w:r>
            <w:r>
              <w:t>ın elektrik aksamına</w:t>
            </w:r>
            <w:r w:rsidRPr="00E040FF">
              <w:t xml:space="preserve"> su </w:t>
            </w:r>
            <w:r>
              <w:t>veya diğer sıvılar</w:t>
            </w:r>
            <w:r w:rsidRPr="00E040FF">
              <w:t xml:space="preserve"> temas ettirilmemektedir.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377C1D" w:rsidRDefault="00CD5D75" w:rsidP="008621BE">
            <w:pPr>
              <w:spacing w:after="0" w:line="240" w:lineRule="auto"/>
              <w:jc w:val="center"/>
              <w:rPr>
                <w:i/>
                <w:color w:val="000000"/>
                <w:lang w:eastAsia="tr-TR"/>
              </w:rPr>
            </w:pPr>
            <w:r w:rsidRPr="006D20CE">
              <w:rPr>
                <w:i/>
                <w:color w:val="000000"/>
                <w:lang w:eastAsia="tr-TR"/>
              </w:rPr>
              <w:t xml:space="preserve">Elektrikli </w:t>
            </w:r>
            <w:proofErr w:type="gramStart"/>
            <w:r w:rsidRPr="006D20CE">
              <w:rPr>
                <w:i/>
                <w:color w:val="000000"/>
                <w:lang w:eastAsia="tr-TR"/>
              </w:rPr>
              <w:t>ekipmanlar</w:t>
            </w:r>
            <w:proofErr w:type="gramEnd"/>
            <w:r w:rsidRPr="006D20CE">
              <w:rPr>
                <w:i/>
                <w:color w:val="000000"/>
                <w:lang w:eastAsia="tr-TR"/>
              </w:rPr>
              <w:t xml:space="preserve"> su ve kimyasal içerikli ürünlerden uzakta saklanmakta ve kuru elle kullanılmaktadır</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398"/>
        </w:trPr>
        <w:tc>
          <w:tcPr>
            <w:tcW w:w="1858" w:type="dxa"/>
            <w:vMerge w:val="restart"/>
            <w:tcBorders>
              <w:top w:val="single" w:sz="4" w:space="0" w:color="auto"/>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t>PSİKOSOSYAL ETMENLER</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Pr>
                <w:color w:val="000000"/>
                <w:lang w:eastAsia="tr-TR"/>
              </w:rPr>
              <w:t>Ç</w:t>
            </w:r>
            <w:r w:rsidRPr="002B5BA1">
              <w:rPr>
                <w:color w:val="000000"/>
                <w:lang w:eastAsia="tr-TR"/>
              </w:rPr>
              <w:t xml:space="preserve">alışanların mesai saatleri </w:t>
            </w:r>
            <w:r>
              <w:rPr>
                <w:color w:val="000000"/>
                <w:lang w:eastAsia="tr-TR"/>
              </w:rPr>
              <w:t xml:space="preserve">mevzuata uygun olarak düzenlenmektedir. </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420"/>
        </w:trPr>
        <w:tc>
          <w:tcPr>
            <w:tcW w:w="1858" w:type="dxa"/>
            <w:vMerge/>
            <w:tcBorders>
              <w:top w:val="single" w:sz="4" w:space="0" w:color="auto"/>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Fazla mesai uygulaması planlıdır ve çalışanlar önceden haberdar edilmektedir.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598"/>
        </w:trPr>
        <w:tc>
          <w:tcPr>
            <w:tcW w:w="1858" w:type="dxa"/>
            <w:vMerge/>
            <w:tcBorders>
              <w:top w:val="single" w:sz="4" w:space="0" w:color="auto"/>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Çalışanların psikolojik tacize veya şiddete maruz kalmamaları için gerekli önlemler </w:t>
            </w:r>
            <w:r w:rsidRPr="002B5BA1">
              <w:rPr>
                <w:bCs/>
                <w:color w:val="000000"/>
                <w:lang w:eastAsia="tr-TR"/>
              </w:rPr>
              <w:t>alınmıştır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r w:rsidRPr="00813E07">
              <w:rPr>
                <w:i/>
                <w:color w:val="000000"/>
                <w:lang w:eastAsia="tr-TR"/>
              </w:rPr>
              <w:t>Hekim</w:t>
            </w:r>
            <w:r w:rsidR="006D20CE">
              <w:rPr>
                <w:i/>
                <w:color w:val="000000"/>
                <w:lang w:eastAsia="tr-TR"/>
              </w:rPr>
              <w:t>in,</w:t>
            </w:r>
            <w:r w:rsidRPr="00813E07">
              <w:rPr>
                <w:i/>
                <w:color w:val="000000"/>
                <w:lang w:eastAsia="tr-TR"/>
              </w:rPr>
              <w:t xml:space="preserve"> birden fazla hasta yakını ile görüşürken yalnız bırakılmaması sağlanmaktadır.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711"/>
        </w:trPr>
        <w:tc>
          <w:tcPr>
            <w:tcW w:w="1858" w:type="dxa"/>
            <w:vMerge/>
            <w:tcBorders>
              <w:top w:val="single" w:sz="4" w:space="0" w:color="auto"/>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Yoğun çalışmaların yapıldığı alanlara, muayenehanelere ve </w:t>
            </w:r>
            <w:proofErr w:type="spellStart"/>
            <w:r w:rsidRPr="002B5BA1">
              <w:rPr>
                <w:color w:val="000000"/>
                <w:lang w:eastAsia="tr-TR"/>
              </w:rPr>
              <w:t>laboratuvarlara</w:t>
            </w:r>
            <w:proofErr w:type="spellEnd"/>
            <w:r w:rsidRPr="002B5BA1">
              <w:rPr>
                <w:color w:val="000000"/>
                <w:lang w:eastAsia="tr-TR"/>
              </w:rPr>
              <w:t xml:space="preserve">, ziyaretçilerin veya hastaların, girişleri kontrollü olarak </w:t>
            </w:r>
            <w:r w:rsidRPr="002B5BA1">
              <w:rPr>
                <w:bCs/>
                <w:color w:val="000000"/>
                <w:lang w:eastAsia="tr-TR"/>
              </w:rPr>
              <w:t>sağlanmaktadır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2695"/>
        </w:trPr>
        <w:tc>
          <w:tcPr>
            <w:tcW w:w="1858" w:type="dxa"/>
            <w:vMerge w:val="restart"/>
            <w:tcBorders>
              <w:top w:val="single" w:sz="4" w:space="0" w:color="auto"/>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lastRenderedPageBreak/>
              <w:t>ERGONOMİ</w:t>
            </w:r>
          </w:p>
        </w:tc>
        <w:tc>
          <w:tcPr>
            <w:tcW w:w="4820" w:type="dxa"/>
            <w:tcBorders>
              <w:top w:val="single" w:sz="4" w:space="0" w:color="auto"/>
              <w:left w:val="nil"/>
              <w:bottom w:val="single" w:sz="4" w:space="0" w:color="auto"/>
              <w:right w:val="single" w:sz="4" w:space="0" w:color="auto"/>
            </w:tcBorders>
            <w:vAlign w:val="center"/>
          </w:tcPr>
          <w:p w:rsidR="00CD5D75" w:rsidRPr="00737AF1" w:rsidRDefault="00CD5D75" w:rsidP="008621BE">
            <w:pPr>
              <w:widowControl w:val="0"/>
              <w:autoSpaceDE w:val="0"/>
              <w:autoSpaceDN w:val="0"/>
              <w:adjustRightInd w:val="0"/>
              <w:ind w:right="-20"/>
            </w:pPr>
            <w:r w:rsidRPr="00E040FF">
              <w:t>Çalışanlar</w:t>
            </w:r>
            <w:r>
              <w:t xml:space="preserve">ın uzun süre aynı pozisyonda </w:t>
            </w:r>
            <w:r w:rsidRPr="00BB3248">
              <w:t xml:space="preserve">veya fiziksel anlamda zorlayıcı çalışmaları (ağır yük kaldırma </w:t>
            </w:r>
            <w:proofErr w:type="gramStart"/>
            <w:r w:rsidRPr="00BB3248">
              <w:t>dahil</w:t>
            </w:r>
            <w:proofErr w:type="gramEnd"/>
            <w:r w:rsidRPr="00BB3248">
              <w:t>) engellenmektedir.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r w:rsidRPr="006D20CE">
              <w:rPr>
                <w:i/>
                <w:color w:val="000000"/>
                <w:lang w:eastAsia="tr-TR"/>
              </w:rPr>
              <w:t>Çalışanlar sırt ağrısı, boyun ya da omuz inci</w:t>
            </w:r>
            <w:r w:rsidR="006D20CE" w:rsidRPr="006D20CE">
              <w:rPr>
                <w:i/>
                <w:color w:val="000000"/>
                <w:lang w:eastAsia="tr-TR"/>
              </w:rPr>
              <w:t xml:space="preserve">nmesi ve ayak ya da bacaklarda </w:t>
            </w:r>
            <w:r w:rsidRPr="006D20CE">
              <w:rPr>
                <w:i/>
                <w:color w:val="000000"/>
                <w:lang w:eastAsia="tr-TR"/>
              </w:rPr>
              <w:t>ağrı gibi kas ve iskelet sistemi hastalıklarına karşı bilgilendirilmiştir (çalışma sırasında uygun aralıklarla ara verilmekte ve basit egzersizler yapılmaktadır).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392"/>
        </w:trPr>
        <w:tc>
          <w:tcPr>
            <w:tcW w:w="1858" w:type="dxa"/>
            <w:vMerge/>
            <w:tcBorders>
              <w:top w:val="nil"/>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9268EF">
              <w:t>Çalışanlar işlerini yaparken çok uzak mesafe</w:t>
            </w:r>
            <w:r>
              <w:t>lere uzanmak zorunda kalmamaktadır.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987"/>
        </w:trPr>
        <w:tc>
          <w:tcPr>
            <w:tcW w:w="1858" w:type="dxa"/>
            <w:vMerge/>
            <w:tcBorders>
              <w:top w:val="nil"/>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9268EF" w:rsidRDefault="00CD5D75" w:rsidP="008621BE">
            <w:pPr>
              <w:spacing w:after="0" w:line="240" w:lineRule="auto"/>
            </w:pPr>
            <w:r w:rsidRPr="00F4380C">
              <w:t>Çalış</w:t>
            </w:r>
            <w:r>
              <w:t>ma ortamında çalış</w:t>
            </w:r>
            <w:r w:rsidRPr="00F4380C">
              <w:t xml:space="preserve">anların </w:t>
            </w:r>
            <w:r>
              <w:t>uygunsuz pozisyonlarda çalışmasını gerektiren durumlar bulunmamaktadır.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r w:rsidRPr="006D20CE">
              <w:rPr>
                <w:i/>
                <w:color w:val="000000"/>
                <w:lang w:eastAsia="tr-TR"/>
              </w:rPr>
              <w:t>Çalışanlar, çalışma sırasındaki duruş pozisyonları ve çalışma şekilleri ile ilgili ergonomi prensipleri konusunda bilgilendirilmiştir.</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690"/>
        </w:trPr>
        <w:tc>
          <w:tcPr>
            <w:tcW w:w="1858" w:type="dxa"/>
            <w:vMerge/>
            <w:tcBorders>
              <w:left w:val="single" w:sz="8" w:space="0" w:color="auto"/>
              <w:bottom w:val="single" w:sz="8" w:space="0" w:color="000000"/>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E040FF">
              <w:t>Çalışanlara</w:t>
            </w:r>
            <w:r>
              <w:t>,</w:t>
            </w:r>
            <w:r w:rsidRPr="00E040FF">
              <w:t xml:space="preserve"> yaptıklar</w:t>
            </w:r>
            <w:r>
              <w:t>ı</w:t>
            </w:r>
            <w:r w:rsidRPr="00E040FF">
              <w:t xml:space="preserve"> işe uygun</w:t>
            </w:r>
            <w:r>
              <w:t xml:space="preserve"> masa,</w:t>
            </w:r>
            <w:r w:rsidRPr="00E040FF">
              <w:t xml:space="preserve"> sandalye ve</w:t>
            </w:r>
            <w:r>
              <w:t>ya</w:t>
            </w:r>
            <w:r w:rsidRPr="00E040FF">
              <w:t xml:space="preserve"> destek </w:t>
            </w:r>
            <w:proofErr w:type="gramStart"/>
            <w:r>
              <w:t>ekipman</w:t>
            </w:r>
            <w:proofErr w:type="gramEnd"/>
            <w:r>
              <w:t xml:space="preserve"> </w:t>
            </w:r>
            <w:r w:rsidRPr="00E040FF">
              <w:t>sağlanmaktadır.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4" w:space="0" w:color="auto"/>
              <w:right w:val="single" w:sz="4" w:space="0" w:color="auto"/>
            </w:tcBorders>
            <w:vAlign w:val="center"/>
          </w:tcPr>
          <w:p w:rsidR="00CD5D75" w:rsidRPr="006D20CE" w:rsidRDefault="00CD5D75" w:rsidP="008621BE">
            <w:pPr>
              <w:spacing w:after="0" w:line="240" w:lineRule="auto"/>
              <w:jc w:val="center"/>
              <w:rPr>
                <w:i/>
                <w:color w:val="000000"/>
                <w:lang w:eastAsia="tr-TR"/>
              </w:rPr>
            </w:pPr>
            <w:r w:rsidRPr="006D20CE">
              <w:rPr>
                <w:i/>
                <w:color w:val="000000"/>
                <w:lang w:eastAsia="tr-TR"/>
              </w:rPr>
              <w:t xml:space="preserve">Diş koltuğu ve açısı hekimin uygun şekilde çalışmasını sağlayacak özelliktedir. </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693"/>
        </w:trPr>
        <w:tc>
          <w:tcPr>
            <w:tcW w:w="1858" w:type="dxa"/>
            <w:vMerge w:val="restart"/>
            <w:tcBorders>
              <w:top w:val="single" w:sz="4" w:space="0" w:color="auto"/>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sidRPr="002615E7">
              <w:rPr>
                <w:b/>
                <w:bCs/>
                <w:color w:val="000000"/>
                <w:lang w:eastAsia="tr-TR"/>
              </w:rPr>
              <w:lastRenderedPageBreak/>
              <w:t>KİMYASAL</w:t>
            </w:r>
            <w:r>
              <w:rPr>
                <w:b/>
                <w:bCs/>
                <w:color w:val="000000"/>
                <w:lang w:eastAsia="tr-TR"/>
              </w:rPr>
              <w:t>LAR</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Tehlikeli kimyasallar yerine tehlikeli olmayan veya daha az tehlikeli olanlar</w:t>
            </w:r>
            <w:r>
              <w:rPr>
                <w:color w:val="000000"/>
                <w:lang w:eastAsia="tr-TR"/>
              </w:rPr>
              <w:t xml:space="preserve"> kullanılmak</w:t>
            </w:r>
            <w:r w:rsidR="006D20CE">
              <w:rPr>
                <w:color w:val="000000"/>
                <w:lang w:eastAsia="tr-TR"/>
              </w:rPr>
              <w:t>tadır.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8621BE">
            <w:pPr>
              <w:spacing w:after="0" w:line="240" w:lineRule="auto"/>
              <w:jc w:val="center"/>
              <w:rPr>
                <w:i/>
                <w:color w:val="000000"/>
                <w:lang w:eastAsia="tr-TR"/>
              </w:rPr>
            </w:pPr>
            <w:r w:rsidRPr="00813E07">
              <w:rPr>
                <w:i/>
                <w:color w:val="000000"/>
                <w:lang w:eastAsia="tr-TR"/>
              </w:rPr>
              <w:t>Satın alma işlemlerinde</w:t>
            </w:r>
            <w:r w:rsidR="006D20CE">
              <w:rPr>
                <w:i/>
                <w:color w:val="000000"/>
                <w:lang w:eastAsia="tr-TR"/>
              </w:rPr>
              <w:t xml:space="preserve"> (</w:t>
            </w:r>
            <w:r>
              <w:rPr>
                <w:i/>
                <w:color w:val="000000"/>
                <w:lang w:eastAsia="tr-TR"/>
              </w:rPr>
              <w:t>müm</w:t>
            </w:r>
            <w:r w:rsidR="006D20CE">
              <w:rPr>
                <w:i/>
                <w:color w:val="000000"/>
                <w:lang w:eastAsia="tr-TR"/>
              </w:rPr>
              <w:t>k</w:t>
            </w:r>
            <w:r w:rsidRPr="00813E07">
              <w:rPr>
                <w:i/>
                <w:color w:val="000000"/>
                <w:lang w:eastAsia="tr-TR"/>
              </w:rPr>
              <w:t xml:space="preserve">ün olduğu </w:t>
            </w:r>
            <w:r>
              <w:rPr>
                <w:i/>
                <w:color w:val="000000"/>
                <w:lang w:eastAsia="tr-TR"/>
              </w:rPr>
              <w:t>takdirde)</w:t>
            </w:r>
            <w:r w:rsidR="006D20CE">
              <w:rPr>
                <w:i/>
                <w:color w:val="000000"/>
                <w:lang w:eastAsia="tr-TR"/>
              </w:rPr>
              <w:t xml:space="preserve"> </w:t>
            </w:r>
            <w:r w:rsidRPr="00813E07">
              <w:rPr>
                <w:i/>
                <w:color w:val="000000"/>
                <w:lang w:eastAsia="tr-TR"/>
              </w:rPr>
              <w:t>tehlikeli olmayan veya daha az tehlikeli kimyasalların satın alınması</w:t>
            </w:r>
            <w:r>
              <w:rPr>
                <w:i/>
                <w:color w:val="000000"/>
                <w:lang w:eastAsia="tr-TR"/>
              </w:rPr>
              <w:t xml:space="preserve"> sağlanmaktadır.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61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Çalışanlar</w:t>
            </w:r>
            <w:r>
              <w:rPr>
                <w:color w:val="000000"/>
                <w:lang w:eastAsia="tr-TR"/>
              </w:rPr>
              <w:t>,</w:t>
            </w:r>
            <w:r w:rsidRPr="002B5BA1">
              <w:rPr>
                <w:color w:val="000000"/>
                <w:lang w:eastAsia="tr-TR"/>
              </w:rPr>
              <w:t xml:space="preserve"> </w:t>
            </w:r>
            <w:proofErr w:type="spellStart"/>
            <w:r w:rsidRPr="002B5BA1">
              <w:rPr>
                <w:color w:val="000000"/>
                <w:lang w:eastAsia="tr-TR"/>
              </w:rPr>
              <w:t>laboratuvar</w:t>
            </w:r>
            <w:proofErr w:type="spellEnd"/>
            <w:r w:rsidRPr="002B5BA1">
              <w:rPr>
                <w:color w:val="000000"/>
                <w:lang w:eastAsia="tr-TR"/>
              </w:rPr>
              <w:t xml:space="preserve">/klinik koşullarına uygun kullanma kılavuzu bulunmayan ya da kullanma talimatı henüz hazırlanmamış tehlikeli kimyasalları </w:t>
            </w:r>
            <w:r w:rsidRPr="002B5BA1">
              <w:rPr>
                <w:bCs/>
                <w:color w:val="000000"/>
                <w:lang w:eastAsia="tr-TR"/>
              </w:rPr>
              <w:t>kullanma</w:t>
            </w:r>
            <w:r>
              <w:rPr>
                <w:bCs/>
                <w:color w:val="000000"/>
                <w:lang w:eastAsia="tr-TR"/>
              </w:rPr>
              <w:t xml:space="preserve">maları konusunda </w:t>
            </w:r>
            <w:proofErr w:type="spellStart"/>
            <w:r>
              <w:rPr>
                <w:bCs/>
                <w:color w:val="000000"/>
                <w:lang w:eastAsia="tr-TR"/>
              </w:rPr>
              <w:t>talimatlandırılmıştır</w:t>
            </w:r>
            <w:proofErr w:type="spellEnd"/>
            <w:r>
              <w:rPr>
                <w:bCs/>
                <w:color w:val="000000"/>
                <w:lang w:eastAsia="tr-TR"/>
              </w:rPr>
              <w:t>.</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91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E91236">
              <w:rPr>
                <w:color w:val="000000"/>
                <w:lang w:eastAsia="tr-TR"/>
              </w:rPr>
              <w:t xml:space="preserve">Gaz veya toz gibi zarar verici </w:t>
            </w:r>
            <w:proofErr w:type="gramStart"/>
            <w:r w:rsidRPr="00E91236">
              <w:rPr>
                <w:color w:val="000000"/>
                <w:lang w:eastAsia="tr-TR"/>
              </w:rPr>
              <w:t>emisyona</w:t>
            </w:r>
            <w:proofErr w:type="gramEnd"/>
            <w:r w:rsidRPr="00E91236">
              <w:rPr>
                <w:color w:val="000000"/>
                <w:lang w:eastAsia="tr-TR"/>
              </w:rPr>
              <w:t xml:space="preserve"> sebep olabilecek kimyasal maddelerin açıkta bulunduğu işlemin yapıldığı yerde zararlı emisyona maruz kalmamak için vakum özelliği olan davlumbaz tesisatı veya benzeri bir sistem </w:t>
            </w:r>
            <w:r w:rsidRPr="00E91236">
              <w:rPr>
                <w:bCs/>
                <w:color w:val="000000"/>
                <w:lang w:eastAsia="tr-TR"/>
              </w:rPr>
              <w:t>kurulmuştur</w:t>
            </w:r>
            <w:r w:rsidRPr="00E91236">
              <w:rPr>
                <w:color w:val="000000"/>
                <w:lang w:eastAsia="tr-TR"/>
              </w:rPr>
              <w:t>.</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564"/>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975F4D" w:rsidRDefault="00CD5D75" w:rsidP="008621BE">
            <w:pPr>
              <w:spacing w:after="0" w:line="240" w:lineRule="auto"/>
              <w:rPr>
                <w:color w:val="000000"/>
                <w:highlight w:val="yellow"/>
                <w:lang w:eastAsia="tr-TR"/>
              </w:rPr>
            </w:pPr>
            <w:r w:rsidRPr="005A4D01">
              <w:rPr>
                <w:rFonts w:cs="Calibri"/>
              </w:rPr>
              <w:t xml:space="preserve">Kimyasalların üzerinde uygulama yöntemi, kullanılacak koruyucu </w:t>
            </w:r>
            <w:proofErr w:type="gramStart"/>
            <w:r w:rsidRPr="005A4D01">
              <w:rPr>
                <w:rFonts w:cs="Calibri"/>
              </w:rPr>
              <w:t>ekipman</w:t>
            </w:r>
            <w:proofErr w:type="gramEnd"/>
            <w:r w:rsidRPr="005A4D01">
              <w:rPr>
                <w:rFonts w:cs="Calibri"/>
              </w:rPr>
              <w:t xml:space="preserve"> ve zararlarını gösteren etiketler mevcuttur.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266"/>
        </w:trPr>
        <w:tc>
          <w:tcPr>
            <w:tcW w:w="1858" w:type="dxa"/>
            <w:vMerge/>
            <w:tcBorders>
              <w:left w:val="single" w:sz="8" w:space="0" w:color="auto"/>
              <w:bottom w:val="single" w:sz="8" w:space="0" w:color="000000"/>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5A4D01" w:rsidRDefault="00CD5D75" w:rsidP="008621BE">
            <w:pPr>
              <w:spacing w:after="0" w:line="240" w:lineRule="auto"/>
              <w:rPr>
                <w:rFonts w:cs="Calibri"/>
              </w:rPr>
            </w:pPr>
            <w:r w:rsidRPr="00E040FF">
              <w:t xml:space="preserve">Kimyasal </w:t>
            </w:r>
            <w:r>
              <w:t xml:space="preserve">maddelerin </w:t>
            </w:r>
            <w:r w:rsidRPr="00E040FF">
              <w:t>saklama koşullarına uyulmakta</w:t>
            </w:r>
            <w:r>
              <w:t>, bu malzemeler ı</w:t>
            </w:r>
            <w:r w:rsidRPr="00E040FF">
              <w:t>sı, ışık ve diğer malzemelerden uzakta muhafaza edilmektedir.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116"/>
        </w:trPr>
        <w:tc>
          <w:tcPr>
            <w:tcW w:w="1858" w:type="dxa"/>
            <w:vMerge w:val="restart"/>
            <w:tcBorders>
              <w:top w:val="nil"/>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lastRenderedPageBreak/>
              <w:t>ACİL DURUM</w:t>
            </w:r>
            <w:r w:rsidR="00324B7D">
              <w:rPr>
                <w:b/>
                <w:bCs/>
                <w:color w:val="000000"/>
                <w:lang w:eastAsia="tr-TR"/>
              </w:rPr>
              <w:t>LAR</w:t>
            </w: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Pr>
                <w:rFonts w:cs="Calibri"/>
              </w:rPr>
              <w:t>Yeterli sayıda yangın söndürücü mevcuttur ve son kullanma tarihleri ve basınçları kontrol edilmektedir.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b/>
                <w:bCs/>
                <w:i/>
                <w:color w:val="000000"/>
                <w:sz w:val="28"/>
                <w:lang w:eastAsia="tr-TR"/>
              </w:rPr>
            </w:pPr>
            <w:r w:rsidRPr="00B57B4B">
              <w:rPr>
                <w:i/>
                <w:color w:val="000000"/>
                <w:lang w:eastAsia="tr-TR"/>
              </w:rPr>
              <w:t>Yangın söndürme tüplerine ulaşmayı engelleyen faktörler ortadan kaldırılmakta ve son kullanma tarihlerini rutin olarak kontrol eden personel görevlendirilmektedir.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063"/>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Yangın merdivenine açılan acil çıkış kapıları kilitli değildir ve dışa doğru açılacak şekilde tasarlanmıştır. </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b/>
                <w:bCs/>
                <w:i/>
                <w:color w:val="000000"/>
                <w:sz w:val="28"/>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95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Pr>
                <w:color w:val="000000"/>
                <w:lang w:eastAsia="tr-TR"/>
              </w:rPr>
              <w:t>A</w:t>
            </w:r>
            <w:r w:rsidRPr="002B5BA1">
              <w:rPr>
                <w:color w:val="000000"/>
                <w:lang w:eastAsia="tr-TR"/>
              </w:rPr>
              <w:t>cil çıkış kapılarına ulaşımı engelleyecek faktörler ortadan kaldırılmış</w:t>
            </w:r>
            <w:r>
              <w:rPr>
                <w:color w:val="000000"/>
                <w:lang w:eastAsia="tr-TR"/>
              </w:rPr>
              <w:t>tır</w:t>
            </w:r>
            <w:r w:rsidRPr="002B5BA1">
              <w:rPr>
                <w:color w:val="000000"/>
                <w:lang w:eastAsia="tr-TR"/>
              </w:rPr>
              <w:t xml:space="preserve"> ve yangın merdivenleri </w:t>
            </w:r>
            <w:r>
              <w:rPr>
                <w:color w:val="000000"/>
                <w:lang w:eastAsia="tr-TR"/>
              </w:rPr>
              <w:t>amacı dışında</w:t>
            </w:r>
            <w:r w:rsidRPr="002B5BA1">
              <w:rPr>
                <w:color w:val="000000"/>
                <w:lang w:eastAsia="tr-TR"/>
              </w:rPr>
              <w:t xml:space="preserve"> kullanılmamaktadır.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r w:rsidRPr="00B57B4B">
              <w:rPr>
                <w:i/>
                <w:color w:val="000000"/>
                <w:lang w:eastAsia="tr-TR"/>
              </w:rPr>
              <w:t>Yangın merdivenleri rutin olarak kontrol edilip temizlenmektedir ve çalışan tüm personele gerekli uyarılar yapılmıştır.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978"/>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Pr>
                <w:color w:val="000000"/>
                <w:lang w:eastAsia="tr-TR"/>
              </w:rPr>
              <w:t xml:space="preserve">Yanıcı gazlarla yapılan çalışmalara (örneğin </w:t>
            </w:r>
            <w:proofErr w:type="spellStart"/>
            <w:r>
              <w:rPr>
                <w:color w:val="000000"/>
                <w:lang w:eastAsia="tr-TR"/>
              </w:rPr>
              <w:t>laboratuvarlarda</w:t>
            </w:r>
            <w:proofErr w:type="spellEnd"/>
            <w:r>
              <w:rPr>
                <w:color w:val="000000"/>
                <w:lang w:eastAsia="tr-TR"/>
              </w:rPr>
              <w:t xml:space="preserve"> ateş kaynağı olarak doğal gaz kullanımına) karşı gerekli önlemler alınmaktadır.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715"/>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Default="00CD5D75" w:rsidP="008621BE">
            <w:pPr>
              <w:spacing w:after="0" w:line="240" w:lineRule="auto"/>
              <w:rPr>
                <w:color w:val="000000"/>
                <w:lang w:eastAsia="tr-TR"/>
              </w:rPr>
            </w:pPr>
            <w:r>
              <w:rPr>
                <w:color w:val="000000"/>
                <w:lang w:eastAsia="tr-TR"/>
              </w:rPr>
              <w:t>Kom</w:t>
            </w:r>
            <w:r w:rsidR="00324B7D">
              <w:rPr>
                <w:color w:val="000000"/>
                <w:lang w:eastAsia="tr-TR"/>
              </w:rPr>
              <w:t>p</w:t>
            </w:r>
            <w:r>
              <w:rPr>
                <w:color w:val="000000"/>
                <w:lang w:eastAsia="tr-TR"/>
              </w:rPr>
              <w:t>resörün güvenli çalışmasını sağl</w:t>
            </w:r>
            <w:r w:rsidR="006D20CE">
              <w:rPr>
                <w:color w:val="000000"/>
                <w:lang w:eastAsia="tr-TR"/>
              </w:rPr>
              <w:t xml:space="preserve">ayacak tedbirler alınmıştır ve </w:t>
            </w:r>
            <w:r>
              <w:rPr>
                <w:color w:val="000000"/>
                <w:lang w:eastAsia="tr-TR"/>
              </w:rPr>
              <w:t xml:space="preserve">patlamalara karşı dayanıklı yerde ve çalışanlardan yeterince uzaktadır. </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141"/>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Default="00CD5D75" w:rsidP="008621BE">
            <w:pPr>
              <w:spacing w:after="0" w:line="240" w:lineRule="auto"/>
              <w:rPr>
                <w:color w:val="000000"/>
                <w:lang w:eastAsia="tr-TR"/>
              </w:rPr>
            </w:pPr>
            <w:r w:rsidRPr="0032240F">
              <w:rPr>
                <w:rFonts w:cs="Calibri"/>
              </w:rPr>
              <w:t xml:space="preserve">Acil duruma neden olan olaya ilişkin </w:t>
            </w:r>
            <w:r>
              <w:rPr>
                <w:rFonts w:cs="Calibri"/>
              </w:rPr>
              <w:t xml:space="preserve">iletişime geçilecek </w:t>
            </w:r>
            <w:r w:rsidRPr="0032240F">
              <w:rPr>
                <w:rFonts w:cs="Calibri"/>
              </w:rPr>
              <w:t>(yangın, gaz kaçağı, deprem vb.) telefon numaraları görünür yer(</w:t>
            </w:r>
            <w:proofErr w:type="spellStart"/>
            <w:r w:rsidRPr="0032240F">
              <w:rPr>
                <w:rFonts w:cs="Calibri"/>
              </w:rPr>
              <w:t>ler</w:t>
            </w:r>
            <w:proofErr w:type="spellEnd"/>
            <w:r w:rsidRPr="0032240F">
              <w:rPr>
                <w:rFonts w:cs="Calibri"/>
              </w:rPr>
              <w:t>)e asılmıştır.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141"/>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32240F" w:rsidRDefault="00CD5D75" w:rsidP="008621BE">
            <w:pPr>
              <w:spacing w:after="0" w:line="240" w:lineRule="auto"/>
              <w:rPr>
                <w:rFonts w:cs="Calibri"/>
              </w:rPr>
            </w:pPr>
            <w:r w:rsidRPr="00447AD7">
              <w:rPr>
                <w:rFonts w:cs="Calibri"/>
              </w:rPr>
              <w:t>Kapı ve kaçış yollarını gösteren acil durum levhaları uygun yerlere yerleştirilmiş, yangın merdiveninde ışıklandırma sağlanmıştır.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141"/>
        </w:trPr>
        <w:tc>
          <w:tcPr>
            <w:tcW w:w="1858" w:type="dxa"/>
            <w:vMerge/>
            <w:tcBorders>
              <w:left w:val="single" w:sz="8"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32240F" w:rsidRDefault="00CD5D75" w:rsidP="008621BE">
            <w:pPr>
              <w:spacing w:after="0" w:line="240" w:lineRule="auto"/>
              <w:rPr>
                <w:rFonts w:cs="Calibri"/>
              </w:rPr>
            </w:pPr>
            <w:r w:rsidRPr="00A9361A">
              <w:t>Acil durumlarda çalışanla</w:t>
            </w:r>
            <w:r>
              <w:t>r ne yapması gerektiğini bilmektedir</w:t>
            </w:r>
            <w:r w:rsidRPr="00A9361A">
              <w:t>.</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278"/>
        </w:trPr>
        <w:tc>
          <w:tcPr>
            <w:tcW w:w="1858" w:type="dxa"/>
            <w:vMerge w:val="restart"/>
            <w:tcBorders>
              <w:top w:val="single" w:sz="4" w:space="0" w:color="auto"/>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sidRPr="002615E7">
              <w:rPr>
                <w:rFonts w:cs="Calibri"/>
                <w:b/>
                <w:bCs/>
                <w:color w:val="000000"/>
                <w:szCs w:val="18"/>
                <w:lang w:eastAsia="tr-TR"/>
              </w:rPr>
              <w:lastRenderedPageBreak/>
              <w:t>BİYOLOJİK ETKENLER</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Biyolojik </w:t>
            </w:r>
            <w:r>
              <w:rPr>
                <w:color w:val="000000"/>
                <w:lang w:eastAsia="tr-TR"/>
              </w:rPr>
              <w:t>e</w:t>
            </w:r>
            <w:r w:rsidRPr="002B5BA1">
              <w:rPr>
                <w:color w:val="000000"/>
                <w:lang w:eastAsia="tr-TR"/>
              </w:rPr>
              <w:t xml:space="preserve">tkenlere maruz kalan veya kalabilecek çalışan sayısı, mümkün olan en az sayıda </w:t>
            </w:r>
            <w:r w:rsidRPr="002B5BA1">
              <w:rPr>
                <w:bCs/>
                <w:color w:val="000000"/>
                <w:lang w:eastAsia="tr-TR"/>
              </w:rPr>
              <w:t>tutulmuştur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264"/>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Çalışma süreçleri ve teknik kontrol önlemleri, biyolojik etkenlerin ortama yayılmasını önleyecek veya ortamda en az düzeyde bulunmasını sağlayacak şekilde </w:t>
            </w:r>
            <w:r w:rsidRPr="002B5BA1">
              <w:rPr>
                <w:bCs/>
                <w:color w:val="000000"/>
                <w:lang w:eastAsia="tr-TR"/>
              </w:rPr>
              <w:t>düzenlenmiştir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835"/>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Tıbbi ve biyolojik atıkların gerektiğinde uygun işlemlerden geçirildikten sonra çalışanlar tarafından güvenli bir biçimde toplanması, depolanması ve işyerinden uzaklaştırılması, güvenli ve özel kapların kullanılması da dâhil uygun yöntemlerle </w:t>
            </w:r>
            <w:r w:rsidRPr="002B5BA1">
              <w:rPr>
                <w:bCs/>
                <w:color w:val="000000"/>
                <w:lang w:eastAsia="tr-TR"/>
              </w:rPr>
              <w:t>yapılmaktadır.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982"/>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Çalışanların, biyolojik etkenlere maruz kalabileceği alanlarda</w:t>
            </w:r>
            <w:r>
              <w:rPr>
                <w:color w:val="000000"/>
                <w:lang w:eastAsia="tr-TR"/>
              </w:rPr>
              <w:t xml:space="preserve"> </w:t>
            </w:r>
            <w:r w:rsidRPr="002B5BA1">
              <w:rPr>
                <w:color w:val="000000"/>
                <w:lang w:eastAsia="tr-TR"/>
              </w:rPr>
              <w:t xml:space="preserve">yiyip içmeleri </w:t>
            </w:r>
            <w:r w:rsidRPr="002B5BA1">
              <w:rPr>
                <w:bCs/>
                <w:color w:val="000000"/>
                <w:lang w:eastAsia="tr-TR"/>
              </w:rPr>
              <w:t>engellenmektedir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8621BE">
            <w:pPr>
              <w:spacing w:after="0" w:line="240" w:lineRule="auto"/>
              <w:jc w:val="center"/>
              <w:rPr>
                <w:i/>
                <w:color w:val="000000"/>
                <w:lang w:eastAsia="tr-TR"/>
              </w:rPr>
            </w:pPr>
            <w:r>
              <w:rPr>
                <w:i/>
                <w:color w:val="000000"/>
                <w:lang w:eastAsia="tr-TR"/>
              </w:rPr>
              <w:t>Çalışanlara eğitim verilip, b</w:t>
            </w:r>
            <w:r w:rsidRPr="00FE31F5">
              <w:rPr>
                <w:i/>
                <w:color w:val="000000"/>
                <w:lang w:eastAsia="tr-TR"/>
              </w:rPr>
              <w:t>u alanlara uyarıcı levhalar</w:t>
            </w:r>
            <w:r>
              <w:rPr>
                <w:i/>
                <w:color w:val="000000"/>
                <w:lang w:eastAsia="tr-TR"/>
              </w:rPr>
              <w:t xml:space="preserve"> asılmıştır.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982"/>
        </w:trPr>
        <w:tc>
          <w:tcPr>
            <w:tcW w:w="1858" w:type="dxa"/>
            <w:vMerge/>
            <w:tcBorders>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rFonts w:cs="Calibri"/>
                <w:b/>
                <w:bCs/>
                <w:color w:val="000000"/>
                <w:szCs w:val="18"/>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6D20CE" w:rsidRDefault="00CD5D75" w:rsidP="006D20CE">
            <w:pPr>
              <w:spacing w:after="0" w:line="240" w:lineRule="auto"/>
              <w:rPr>
                <w:color w:val="000000"/>
                <w:lang w:eastAsia="tr-TR"/>
              </w:rPr>
            </w:pPr>
            <w:r w:rsidRPr="006D20CE">
              <w:rPr>
                <w:color w:val="000000"/>
                <w:lang w:eastAsia="tr-TR"/>
              </w:rPr>
              <w:t>Çalışma ortamında sterilizasyon/dezenfeksiyon sağlanmaktadır.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6D20CE" w:rsidRPr="006D20CE" w:rsidRDefault="00CD5D75" w:rsidP="008621BE">
            <w:pPr>
              <w:spacing w:after="0" w:line="240" w:lineRule="auto"/>
              <w:jc w:val="center"/>
              <w:rPr>
                <w:i/>
                <w:color w:val="000000"/>
                <w:lang w:eastAsia="tr-TR"/>
              </w:rPr>
            </w:pPr>
            <w:r w:rsidRPr="006D20CE">
              <w:rPr>
                <w:i/>
                <w:color w:val="000000"/>
                <w:lang w:eastAsia="tr-TR"/>
              </w:rPr>
              <w:t xml:space="preserve">Mukoza, kan, kan ürünleri ve kan ile </w:t>
            </w:r>
            <w:proofErr w:type="spellStart"/>
            <w:r w:rsidRPr="006D20CE">
              <w:rPr>
                <w:i/>
                <w:color w:val="000000"/>
                <w:lang w:eastAsia="tr-TR"/>
              </w:rPr>
              <w:t>kontamine</w:t>
            </w:r>
            <w:proofErr w:type="spellEnd"/>
            <w:r w:rsidRPr="006D20CE">
              <w:rPr>
                <w:i/>
                <w:color w:val="000000"/>
                <w:lang w:eastAsia="tr-TR"/>
              </w:rPr>
              <w:t xml:space="preserve"> vücut sıvıları ile teması olan </w:t>
            </w:r>
            <w:proofErr w:type="spellStart"/>
            <w:r w:rsidRPr="006D20CE">
              <w:rPr>
                <w:i/>
                <w:color w:val="000000"/>
                <w:lang w:eastAsia="tr-TR"/>
              </w:rPr>
              <w:t>kontamine</w:t>
            </w:r>
            <w:proofErr w:type="spellEnd"/>
            <w:r w:rsidRPr="006D20CE">
              <w:rPr>
                <w:i/>
                <w:color w:val="000000"/>
                <w:lang w:eastAsia="tr-TR"/>
              </w:rPr>
              <w:t xml:space="preserve"> olmuş tıbbi alet</w:t>
            </w:r>
            <w:r w:rsidR="006D20CE" w:rsidRPr="006D20CE">
              <w:rPr>
                <w:i/>
                <w:color w:val="000000"/>
                <w:lang w:eastAsia="tr-TR"/>
              </w:rPr>
              <w:t xml:space="preserve"> </w:t>
            </w:r>
            <w:r w:rsidRPr="006D20CE">
              <w:rPr>
                <w:i/>
                <w:color w:val="000000"/>
                <w:lang w:eastAsia="tr-TR"/>
              </w:rPr>
              <w:t>ve ekipmanları kullanmak zorunda kalan tüm çalışanlar için uygun kişisel ko</w:t>
            </w:r>
            <w:r w:rsidR="006D20CE" w:rsidRPr="006D20CE">
              <w:rPr>
                <w:i/>
                <w:color w:val="000000"/>
                <w:lang w:eastAsia="tr-TR"/>
              </w:rPr>
              <w:t>ruyucu donanım(eldiven, maske v</w:t>
            </w:r>
            <w:r w:rsidRPr="006D20CE">
              <w:rPr>
                <w:i/>
                <w:color w:val="000000"/>
                <w:lang w:eastAsia="tr-TR"/>
              </w:rPr>
              <w:t xml:space="preserve">b.) kullanımı da </w:t>
            </w:r>
            <w:proofErr w:type="gramStart"/>
            <w:r w:rsidRPr="006D20CE">
              <w:rPr>
                <w:i/>
                <w:color w:val="000000"/>
                <w:lang w:eastAsia="tr-TR"/>
              </w:rPr>
              <w:t>dahil</w:t>
            </w:r>
            <w:proofErr w:type="gramEnd"/>
            <w:r w:rsidR="006D20CE" w:rsidRPr="006D20CE">
              <w:rPr>
                <w:i/>
                <w:color w:val="000000"/>
                <w:lang w:eastAsia="tr-TR"/>
              </w:rPr>
              <w:t xml:space="preserve"> gerekli tedbirler alınmıştır.</w:t>
            </w:r>
          </w:p>
          <w:p w:rsidR="00CD5D75" w:rsidRPr="007D106F" w:rsidRDefault="00CD5D75" w:rsidP="008621BE">
            <w:pPr>
              <w:spacing w:after="0" w:line="240" w:lineRule="auto"/>
              <w:jc w:val="center"/>
              <w:rPr>
                <w:i/>
                <w:color w:val="000000"/>
                <w:lang w:eastAsia="tr-TR"/>
              </w:rPr>
            </w:pPr>
            <w:r w:rsidRPr="006D20CE">
              <w:rPr>
                <w:i/>
                <w:color w:val="000000"/>
                <w:lang w:eastAsia="tr-TR"/>
              </w:rPr>
              <w:t>Ayrıca ç</w:t>
            </w:r>
            <w:r w:rsidRPr="001F2406">
              <w:rPr>
                <w:i/>
                <w:color w:val="000000"/>
                <w:lang w:eastAsia="tr-TR"/>
              </w:rPr>
              <w:t>alışanlara, göz yıkama sıvıları</w:t>
            </w:r>
            <w:r>
              <w:rPr>
                <w:i/>
                <w:color w:val="000000"/>
                <w:lang w:eastAsia="tr-TR"/>
              </w:rPr>
              <w:t>,</w:t>
            </w:r>
            <w:r w:rsidRPr="001F2406">
              <w:rPr>
                <w:i/>
                <w:color w:val="000000"/>
                <w:lang w:eastAsia="tr-TR"/>
              </w:rPr>
              <w:t xml:space="preserve"> cilt antiseptikleri </w:t>
            </w:r>
            <w:r>
              <w:rPr>
                <w:i/>
                <w:color w:val="000000"/>
                <w:lang w:eastAsia="tr-TR"/>
              </w:rPr>
              <w:t>gibi</w:t>
            </w:r>
            <w:r w:rsidRPr="001F2406">
              <w:rPr>
                <w:i/>
                <w:color w:val="000000"/>
                <w:lang w:eastAsia="tr-TR"/>
              </w:rPr>
              <w:t xml:space="preserve"> uygun ve yeterli temizlik malzemeleri </w:t>
            </w:r>
            <w:r w:rsidRPr="006D20CE">
              <w:rPr>
                <w:i/>
                <w:color w:val="000000"/>
                <w:lang w:eastAsia="tr-TR"/>
              </w:rPr>
              <w:t>sağlanmıştır.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455"/>
        </w:trPr>
        <w:tc>
          <w:tcPr>
            <w:tcW w:w="1858" w:type="dxa"/>
            <w:vMerge w:val="restart"/>
            <w:tcBorders>
              <w:top w:val="single" w:sz="4" w:space="0" w:color="auto"/>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lastRenderedPageBreak/>
              <w:t>KAZALAR VE HASTALIKLAR</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AD11BB">
              <w:rPr>
                <w:rFonts w:cs="Calibri"/>
              </w:rPr>
              <w:t>Çalışanların işe giriş raporları ve periyodik kontrolleri yaptırılmaktadır.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813E07" w:rsidRDefault="00CD5D75" w:rsidP="008621BE">
            <w:pPr>
              <w:spacing w:after="0" w:line="240" w:lineRule="auto"/>
              <w:jc w:val="center"/>
              <w:rPr>
                <w:b/>
                <w:bCs/>
                <w:i/>
                <w:color w:val="000000"/>
                <w:sz w:val="28"/>
                <w:lang w:eastAsia="tr-TR"/>
              </w:rPr>
            </w:pPr>
            <w:r w:rsidRPr="00E91236">
              <w:rPr>
                <w:i/>
                <w:color w:val="000000"/>
                <w:lang w:eastAsia="tr-TR"/>
              </w:rPr>
              <w:t>İşyeri ortamında bulunan biyolojik, kimyasal veya fiziksel etkenler</w:t>
            </w:r>
            <w:r>
              <w:rPr>
                <w:i/>
                <w:color w:val="000000"/>
                <w:lang w:eastAsia="tr-TR"/>
              </w:rPr>
              <w:t xml:space="preserve">e maruz kalması muhtemel tüm çalışanlar </w:t>
            </w:r>
            <w:r w:rsidRPr="00E91236">
              <w:rPr>
                <w:i/>
                <w:color w:val="000000"/>
                <w:lang w:eastAsia="tr-TR"/>
              </w:rPr>
              <w:t xml:space="preserve">işyeri hekimi tarafından kontrol </w:t>
            </w:r>
            <w:r w:rsidRPr="00E91236">
              <w:rPr>
                <w:bCs/>
                <w:i/>
                <w:color w:val="000000"/>
                <w:lang w:eastAsia="tr-TR"/>
              </w:rPr>
              <w:t>edilmektedirler</w:t>
            </w:r>
            <w:r w:rsidRPr="00E91236">
              <w:rPr>
                <w:i/>
                <w:color w:val="000000"/>
                <w:lang w:eastAsia="tr-TR"/>
              </w:rPr>
              <w:t>.</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48"/>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613103">
              <w:rPr>
                <w:rFonts w:cs="Calibri"/>
              </w:rPr>
              <w:t>İş kazaları ve meslek hastalıkları vakaları Sosyal Güvenlik Kurumuna rapor edilmektedir.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9E28FC" w:rsidP="008621BE">
            <w:pPr>
              <w:spacing w:after="0" w:line="240" w:lineRule="auto"/>
              <w:jc w:val="center"/>
              <w:rPr>
                <w:b/>
                <w:bCs/>
                <w:color w:val="000000"/>
                <w:sz w:val="28"/>
                <w:lang w:eastAsia="tr-TR"/>
              </w:rPr>
            </w:pPr>
            <w:hyperlink r:id="rId12" w:history="1">
              <w:r w:rsidR="00CD5D75" w:rsidRPr="00E327D2">
                <w:rPr>
                  <w:rStyle w:val="Kpr"/>
                  <w:i/>
                </w:rPr>
                <w:t>www.sgk.gov.tr</w:t>
              </w:r>
            </w:hyperlink>
            <w:r w:rsidR="00CD5D75" w:rsidRPr="00E327D2">
              <w:rPr>
                <w:i/>
              </w:rPr>
              <w:t xml:space="preserve"> adresinden iş kazası ve meslek hastalıkları bildirim formu </w:t>
            </w:r>
            <w:r w:rsidR="00CD5D75">
              <w:rPr>
                <w:i/>
              </w:rPr>
              <w:t>ile elektronik olarak yapılmaktadır.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8A58FF">
        <w:trPr>
          <w:trHeight w:val="975"/>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8A58FF" w:rsidRDefault="00CD5D75" w:rsidP="008A58FF">
            <w:pPr>
              <w:spacing w:after="0" w:line="240" w:lineRule="auto"/>
              <w:rPr>
                <w:color w:val="000000"/>
                <w:lang w:eastAsia="tr-TR"/>
              </w:rPr>
            </w:pPr>
            <w:r w:rsidRPr="002B5BA1">
              <w:rPr>
                <w:color w:val="000000"/>
                <w:lang w:eastAsia="tr-TR"/>
              </w:rPr>
              <w:t xml:space="preserve">Daha önce meydana gelmiş kazalar incelenerek kayıt altına alınmış, tehlike kaynakları tespit edilerek ileride benzer kaza ile karşılaşmamak için gerekli önlemler </w:t>
            </w:r>
            <w:r w:rsidRPr="008A58FF">
              <w:rPr>
                <w:color w:val="000000"/>
                <w:lang w:eastAsia="tr-TR"/>
              </w:rPr>
              <w:t>alınmıştır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994"/>
        </w:trPr>
        <w:tc>
          <w:tcPr>
            <w:tcW w:w="1858" w:type="dxa"/>
            <w:vMerge w:val="restart"/>
            <w:tcBorders>
              <w:top w:val="single" w:sz="4" w:space="0" w:color="auto"/>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t>EĞİTİM VE BİLGİLENDİRME</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6D20CE">
            <w:pPr>
              <w:spacing w:after="0"/>
              <w:rPr>
                <w:color w:val="000000"/>
                <w:lang w:eastAsia="tr-TR"/>
              </w:rPr>
            </w:pPr>
            <w:r w:rsidRPr="002B5BA1">
              <w:rPr>
                <w:color w:val="000000"/>
                <w:lang w:eastAsia="tr-TR"/>
              </w:rPr>
              <w:t xml:space="preserve">Çalışanlar iş sağlığı ve güvenliği konusunda eğitim </w:t>
            </w:r>
            <w:r w:rsidRPr="002B5BA1">
              <w:rPr>
                <w:bCs/>
                <w:color w:val="000000"/>
                <w:lang w:eastAsia="tr-TR"/>
              </w:rPr>
              <w:t>almışlardır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r w:rsidRPr="00813E07">
              <w:rPr>
                <w:i/>
                <w:color w:val="000000"/>
                <w:lang w:eastAsia="tr-TR"/>
              </w:rPr>
              <w:t xml:space="preserve">Çalışanlara </w:t>
            </w:r>
            <w:r>
              <w:rPr>
                <w:i/>
                <w:color w:val="000000"/>
                <w:lang w:eastAsia="tr-TR"/>
              </w:rPr>
              <w:t>i</w:t>
            </w:r>
            <w:r w:rsidRPr="00813E07">
              <w:rPr>
                <w:i/>
                <w:color w:val="000000"/>
                <w:lang w:eastAsia="tr-TR"/>
              </w:rPr>
              <w:t xml:space="preserve">şe başlamadan önce ve ihtiyaç halinde yenileme eğitimi veya ilave eğitim </w:t>
            </w:r>
            <w:r w:rsidRPr="006D20CE">
              <w:rPr>
                <w:i/>
                <w:color w:val="000000"/>
                <w:lang w:eastAsia="tr-TR"/>
              </w:rPr>
              <w:t>verilmektedir</w:t>
            </w:r>
            <w:r w:rsidRPr="00813E07">
              <w:rPr>
                <w:i/>
                <w:color w:val="000000"/>
                <w:lang w:eastAsia="tr-TR"/>
              </w:rPr>
              <w:t>.</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26"/>
        </w:trPr>
        <w:tc>
          <w:tcPr>
            <w:tcW w:w="1858" w:type="dxa"/>
            <w:vMerge/>
            <w:tcBorders>
              <w:left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rPr>
                <w:color w:val="000000"/>
                <w:lang w:eastAsia="tr-TR"/>
              </w:rPr>
            </w:pPr>
            <w:r>
              <w:rPr>
                <w:color w:val="000000"/>
                <w:lang w:eastAsia="tr-TR"/>
              </w:rPr>
              <w:t>Ç</w:t>
            </w:r>
            <w:r w:rsidRPr="00727E11">
              <w:t xml:space="preserve">alışanlar yaptıkları işle ilgili olarak </w:t>
            </w:r>
            <w:r>
              <w:t>gerekli eğitim ve bilgiye sahiptir.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705"/>
        </w:trPr>
        <w:tc>
          <w:tcPr>
            <w:tcW w:w="1858" w:type="dxa"/>
            <w:vMerge/>
            <w:tcBorders>
              <w:left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6D20CE" w:rsidRDefault="00CD5D75" w:rsidP="008621BE">
            <w:pPr>
              <w:spacing w:after="0"/>
            </w:pPr>
            <w:r>
              <w:rPr>
                <w:color w:val="000000"/>
                <w:lang w:eastAsia="tr-TR"/>
              </w:rPr>
              <w:t>Ç</w:t>
            </w:r>
            <w:r w:rsidRPr="002B5BA1">
              <w:rPr>
                <w:color w:val="000000"/>
                <w:lang w:eastAsia="tr-TR"/>
              </w:rPr>
              <w:t xml:space="preserve">alışanlar biyolojik etkenlerle çalışma sırasında maruz kalabileceği riskler konusunda </w:t>
            </w:r>
            <w:r>
              <w:rPr>
                <w:color w:val="000000"/>
                <w:lang w:eastAsia="tr-TR"/>
              </w:rPr>
              <w:t>bilgilendirilmiştir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20"/>
        </w:trPr>
        <w:tc>
          <w:tcPr>
            <w:tcW w:w="1858" w:type="dxa"/>
            <w:vMerge/>
            <w:tcBorders>
              <w:left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rPr>
                <w:color w:val="000000"/>
                <w:lang w:eastAsia="tr-TR"/>
              </w:rPr>
            </w:pPr>
            <w:r>
              <w:rPr>
                <w:color w:val="000000"/>
                <w:lang w:eastAsia="tr-TR"/>
              </w:rPr>
              <w:t>Ç</w:t>
            </w:r>
            <w:r w:rsidRPr="002B5BA1">
              <w:rPr>
                <w:color w:val="000000"/>
                <w:lang w:eastAsia="tr-TR"/>
              </w:rPr>
              <w:t xml:space="preserve">alışanlar tehlikeli kimyasallarla çalışma sırasında maruz kalabileceği riskler konusunda </w:t>
            </w:r>
            <w:r>
              <w:rPr>
                <w:color w:val="000000"/>
                <w:lang w:eastAsia="tr-TR"/>
              </w:rPr>
              <w:t>bilgilendirilmiştir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393"/>
        </w:trPr>
        <w:tc>
          <w:tcPr>
            <w:tcW w:w="1858" w:type="dxa"/>
            <w:vMerge/>
            <w:tcBorders>
              <w:left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Default="00CD5D75" w:rsidP="008621BE">
            <w:pPr>
              <w:spacing w:after="0"/>
              <w:rPr>
                <w:color w:val="000000"/>
                <w:lang w:eastAsia="tr-TR"/>
              </w:rPr>
            </w:pPr>
            <w:r>
              <w:t>Ç</w:t>
            </w:r>
            <w:r w:rsidRPr="00BD022F">
              <w:t xml:space="preserve">alışanlar </w:t>
            </w:r>
            <w:r>
              <w:t>kullandıkları araç ve gereçlerin</w:t>
            </w:r>
            <w:r w:rsidRPr="00BD022F">
              <w:t xml:space="preserve"> güvenli kullanımı </w:t>
            </w:r>
            <w:r>
              <w:t xml:space="preserve">ve bakımı </w:t>
            </w:r>
            <w:r w:rsidRPr="00BD022F">
              <w:t>konusunda eğitilmiştir.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8A58FF">
        <w:trPr>
          <w:trHeight w:val="569"/>
        </w:trPr>
        <w:tc>
          <w:tcPr>
            <w:tcW w:w="1858" w:type="dxa"/>
            <w:vMerge/>
            <w:tcBorders>
              <w:left w:val="single" w:sz="4" w:space="0" w:color="auto"/>
              <w:bottom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Default="00CD5D75" w:rsidP="008621BE">
            <w:pPr>
              <w:spacing w:after="0"/>
            </w:pPr>
            <w:r>
              <w:t xml:space="preserve">Eğitim ve bilgilendirme ile ilgili belgeler kayıt altına alınmakta ve kayıtlar uygun şekilde muhafaza edilmektedir.  </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bookmarkEnd w:id="2"/>
    </w:tbl>
    <w:p w:rsidR="00CD5D75" w:rsidRPr="008A58FF" w:rsidRDefault="00CD5D75" w:rsidP="00CD5D75">
      <w:pPr>
        <w:spacing w:after="0"/>
        <w:rPr>
          <w:sz w:val="16"/>
        </w:r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5"/>
        <w:gridCol w:w="283"/>
        <w:gridCol w:w="3515"/>
        <w:gridCol w:w="283"/>
        <w:gridCol w:w="3515"/>
        <w:gridCol w:w="283"/>
        <w:gridCol w:w="3515"/>
      </w:tblGrid>
      <w:tr w:rsidR="00CD5D75" w:rsidRPr="00FE1F79" w:rsidTr="008621BE">
        <w:trPr>
          <w:jc w:val="center"/>
        </w:trPr>
        <w:tc>
          <w:tcPr>
            <w:tcW w:w="3515" w:type="dxa"/>
            <w:vMerge w:val="restart"/>
          </w:tcPr>
          <w:p w:rsidR="00CD5D75" w:rsidRPr="00FE1F79" w:rsidRDefault="008A58FF" w:rsidP="008621BE">
            <w:pPr>
              <w:widowControl w:val="0"/>
              <w:autoSpaceDE w:val="0"/>
              <w:autoSpaceDN w:val="0"/>
              <w:adjustRightInd w:val="0"/>
              <w:spacing w:after="0" w:line="240" w:lineRule="auto"/>
              <w:ind w:right="-20"/>
              <w:rPr>
                <w:rFonts w:cs="Calibri"/>
                <w:b/>
              </w:rPr>
            </w:pPr>
            <w:r>
              <w:rPr>
                <w:rFonts w:cs="Calibri"/>
                <w:b/>
              </w:rPr>
              <w:t>İŞVEREN/VEKİLİ</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Soyadı: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İmza:</w:t>
            </w:r>
          </w:p>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b/>
              </w:rPr>
            </w:pPr>
          </w:p>
        </w:tc>
        <w:tc>
          <w:tcPr>
            <w:tcW w:w="3515" w:type="dxa"/>
            <w:vMerge w:val="restart"/>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t>İŞ GÜVENLİĞİ UZMANI (varsa)</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r w:rsidRPr="00FE1F79">
              <w:rPr>
                <w:rFonts w:cs="Calibri"/>
                <w:b/>
                <w:sz w:val="18"/>
              </w:rPr>
              <w:t>Soyadı: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Belge bilgileri:</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İmza:</w:t>
            </w:r>
          </w:p>
          <w:p w:rsidR="00CD5D75" w:rsidRPr="00FE1F79" w:rsidRDefault="00CD5D75" w:rsidP="008621BE">
            <w:pPr>
              <w:widowControl w:val="0"/>
              <w:autoSpaceDE w:val="0"/>
              <w:autoSpaceDN w:val="0"/>
              <w:adjustRightInd w:val="0"/>
              <w:spacing w:after="0" w:line="240" w:lineRule="auto"/>
              <w:ind w:right="-20"/>
              <w:rPr>
                <w:rFonts w:cs="Calibri"/>
                <w:b/>
              </w:rPr>
            </w:pPr>
          </w:p>
          <w:p w:rsidR="00CD5D75" w:rsidRPr="00FE1F79" w:rsidRDefault="00CD5D75" w:rsidP="008621BE">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b/>
              </w:rPr>
            </w:pPr>
          </w:p>
        </w:tc>
        <w:tc>
          <w:tcPr>
            <w:tcW w:w="3515" w:type="dxa"/>
            <w:vMerge w:val="restart"/>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t>İŞYERİ HEKİMİ (varsa)</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Soyadı: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Belge bilgileri:</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İmza:</w:t>
            </w:r>
          </w:p>
          <w:p w:rsidR="00CD5D75" w:rsidRPr="00FE1F79" w:rsidRDefault="00CD5D75" w:rsidP="008621BE">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b/>
              </w:rPr>
            </w:pPr>
          </w:p>
        </w:tc>
        <w:tc>
          <w:tcPr>
            <w:tcW w:w="3515" w:type="dxa"/>
            <w:vMerge w:val="restart"/>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t>DESTEK ELEMANI (varsa)</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Soyadı: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Görevi:</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İmza:</w:t>
            </w:r>
          </w:p>
          <w:p w:rsidR="00CD5D75" w:rsidRPr="00FE1F79" w:rsidRDefault="00CD5D75" w:rsidP="008621BE">
            <w:pPr>
              <w:widowControl w:val="0"/>
              <w:autoSpaceDE w:val="0"/>
              <w:autoSpaceDN w:val="0"/>
              <w:adjustRightInd w:val="0"/>
              <w:spacing w:after="0" w:line="240" w:lineRule="auto"/>
              <w:ind w:right="-20"/>
              <w:rPr>
                <w:rFonts w:cs="Calibri"/>
                <w:b/>
              </w:rPr>
            </w:pPr>
          </w:p>
        </w:tc>
      </w:tr>
      <w:tr w:rsidR="00CD5D75" w:rsidRPr="00FE1F79" w:rsidTr="008621BE">
        <w:trPr>
          <w:jc w:val="center"/>
        </w:trPr>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jc w:val="center"/>
        </w:trPr>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jc w:val="center"/>
        </w:trPr>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jc w:val="center"/>
        </w:trPr>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jc w:val="center"/>
        </w:trPr>
        <w:tc>
          <w:tcPr>
            <w:tcW w:w="14909" w:type="dxa"/>
            <w:gridSpan w:val="7"/>
            <w:tcBorders>
              <w:top w:val="nil"/>
              <w:left w:val="nil"/>
              <w:right w:val="nil"/>
            </w:tcBorders>
          </w:tcPr>
          <w:p w:rsidR="00CD5D75" w:rsidRPr="00FE1F79" w:rsidRDefault="00CD5D75" w:rsidP="008621BE">
            <w:pPr>
              <w:widowControl w:val="0"/>
              <w:autoSpaceDE w:val="0"/>
              <w:autoSpaceDN w:val="0"/>
              <w:adjustRightInd w:val="0"/>
              <w:spacing w:after="0" w:line="240" w:lineRule="auto"/>
              <w:ind w:right="-20"/>
              <w:rPr>
                <w:rFonts w:cs="Calibri"/>
                <w:i/>
                <w:sz w:val="20"/>
              </w:rPr>
            </w:pPr>
          </w:p>
        </w:tc>
      </w:tr>
      <w:tr w:rsidR="00CD5D75" w:rsidRPr="00FE1F79" w:rsidTr="008621BE">
        <w:trPr>
          <w:trHeight w:val="1104"/>
          <w:jc w:val="center"/>
        </w:trPr>
        <w:tc>
          <w:tcPr>
            <w:tcW w:w="14909" w:type="dxa"/>
            <w:gridSpan w:val="7"/>
          </w:tcPr>
          <w:p w:rsidR="00CD5D75" w:rsidRPr="00FE1F79" w:rsidRDefault="00CD5D75" w:rsidP="008621BE">
            <w:pPr>
              <w:widowControl w:val="0"/>
              <w:autoSpaceDE w:val="0"/>
              <w:autoSpaceDN w:val="0"/>
              <w:adjustRightInd w:val="0"/>
              <w:spacing w:after="0" w:line="240" w:lineRule="auto"/>
              <w:ind w:right="-20"/>
              <w:rPr>
                <w:rFonts w:cs="Calibri"/>
              </w:rPr>
            </w:pPr>
            <w:r w:rsidRPr="00FE1F79">
              <w:rPr>
                <w:rFonts w:cs="Calibri"/>
                <w:b/>
              </w:rPr>
              <w:t>ÇALIŞANLAR VE TEMSİLCİLERİ</w:t>
            </w:r>
            <w:r w:rsidRPr="00FE1F79">
              <w:rPr>
                <w:rFonts w:cs="Calibri"/>
              </w:rPr>
              <w:t xml:space="preserve"> (Ad, </w:t>
            </w:r>
            <w:proofErr w:type="spellStart"/>
            <w:r w:rsidRPr="00FE1F79">
              <w:rPr>
                <w:rFonts w:cs="Calibri"/>
              </w:rPr>
              <w:t>Soyad</w:t>
            </w:r>
            <w:proofErr w:type="spellEnd"/>
            <w:r w:rsidRPr="00FE1F79">
              <w:rPr>
                <w:rFonts w:cs="Calibri"/>
              </w:rPr>
              <w:t>, Görev, İmza)</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tc>
      </w:tr>
    </w:tbl>
    <w:p w:rsidR="00CD5D75" w:rsidRPr="009E6E12" w:rsidRDefault="00CD5D75" w:rsidP="00CD5D75">
      <w:pPr>
        <w:widowControl w:val="0"/>
        <w:autoSpaceDE w:val="0"/>
        <w:autoSpaceDN w:val="0"/>
        <w:adjustRightInd w:val="0"/>
        <w:spacing w:after="0" w:line="240" w:lineRule="auto"/>
        <w:ind w:right="-20"/>
        <w:rPr>
          <w:rFonts w:cs="Calibri"/>
          <w:i/>
          <w:sz w:val="14"/>
        </w:rPr>
      </w:pPr>
    </w:p>
    <w:sectPr w:rsidR="00CD5D75" w:rsidRPr="009E6E12"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2BE" w:rsidRDefault="003C22BE" w:rsidP="00BD510D">
      <w:pPr>
        <w:spacing w:after="0" w:line="240" w:lineRule="auto"/>
      </w:pPr>
      <w:r>
        <w:separator/>
      </w:r>
    </w:p>
  </w:endnote>
  <w:endnote w:type="continuationSeparator" w:id="0">
    <w:p w:rsidR="003C22BE" w:rsidRDefault="003C22BE"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BE" w:rsidRDefault="008621BE">
    <w:pPr>
      <w:pStyle w:val="Altbilgi"/>
      <w:jc w:val="right"/>
    </w:pPr>
  </w:p>
  <w:p w:rsidR="008621BE" w:rsidRDefault="008621B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2314"/>
      <w:docPartObj>
        <w:docPartGallery w:val="Page Numbers (Bottom of Page)"/>
        <w:docPartUnique/>
      </w:docPartObj>
    </w:sdtPr>
    <w:sdtContent>
      <w:p w:rsidR="008621BE" w:rsidRDefault="009E28FC">
        <w:pPr>
          <w:pStyle w:val="Altbilgi"/>
          <w:jc w:val="right"/>
        </w:pPr>
        <w:r w:rsidRPr="00E4599E">
          <w:rPr>
            <w:b/>
            <w:sz w:val="16"/>
          </w:rPr>
          <w:fldChar w:fldCharType="begin"/>
        </w:r>
        <w:r w:rsidR="008621BE" w:rsidRPr="00E4599E">
          <w:rPr>
            <w:b/>
            <w:sz w:val="16"/>
          </w:rPr>
          <w:instrText>PAGE   \* MERGEFORMAT</w:instrText>
        </w:r>
        <w:r w:rsidRPr="00E4599E">
          <w:rPr>
            <w:b/>
            <w:sz w:val="16"/>
          </w:rPr>
          <w:fldChar w:fldCharType="separate"/>
        </w:r>
        <w:r w:rsidR="00630B25">
          <w:rPr>
            <w:b/>
            <w:noProof/>
            <w:sz w:val="16"/>
          </w:rPr>
          <w:t>10</w:t>
        </w:r>
        <w:r w:rsidRPr="00E4599E">
          <w:rPr>
            <w:b/>
            <w:sz w:val="16"/>
          </w:rPr>
          <w:fldChar w:fldCharType="end"/>
        </w:r>
        <w:r w:rsidR="008621BE">
          <w:rPr>
            <w:b/>
            <w:sz w:val="16"/>
          </w:rPr>
          <w:t>/</w:t>
        </w:r>
        <w:r w:rsidR="008A58FF">
          <w:rPr>
            <w:b/>
            <w:sz w:val="16"/>
          </w:rPr>
          <w:t>10</w:t>
        </w:r>
      </w:p>
    </w:sdtContent>
  </w:sdt>
  <w:p w:rsidR="008621BE" w:rsidRPr="00EF52B1" w:rsidRDefault="008621BE"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2BE" w:rsidRDefault="003C22BE" w:rsidP="00BD510D">
      <w:pPr>
        <w:spacing w:after="0" w:line="240" w:lineRule="auto"/>
      </w:pPr>
      <w:r>
        <w:separator/>
      </w:r>
    </w:p>
  </w:footnote>
  <w:footnote w:type="continuationSeparator" w:id="0">
    <w:p w:rsidR="003C22BE" w:rsidRDefault="003C22BE"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BE" w:rsidRDefault="009E28FC">
    <w:pPr>
      <w:pStyle w:val="stbilgi"/>
    </w:pPr>
    <w:r>
      <w:rPr>
        <w:noProof/>
        <w:lang w:eastAsia="tr-TR"/>
      </w:rPr>
      <w:pict>
        <v:rect id="Dikdörtgen 9" o:spid="_x0000_s4103" style="position:absolute;margin-left:189.3pt;margin-top:-35.45pt;width:609.5pt;height:84.9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w:r>
    <w:r w:rsidR="008621BE"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tr-TR"/>
      </w:rPr>
      <w:pict>
        <v:shape id="Freeform 27" o:spid="_x0000_s4102"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w:r>
    <w:r w:rsidR="008621BE"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2" o:spid="_x0000_s4101" type="#_x0000_t202" style="position:absolute;margin-left:53.2pt;margin-top:-30.45pt;width:342.5pt;height:110.5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8621BE" w:rsidRPr="002C6B91" w:rsidRDefault="008621BE"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8621BE" w:rsidRPr="002C6B91" w:rsidRDefault="008621BE"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w:r>
    <w:r>
      <w:rPr>
        <w:noProof/>
        <w:lang w:eastAsia="tr-TR"/>
      </w:rPr>
      <w:pict>
        <v:shape id="_x0000_s4100" type="#_x0000_t202" style="position:absolute;margin-left:398.75pt;margin-top:-41.1pt;width:311.05pt;height:50.2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8621BE" w:rsidRPr="00BD510D" w:rsidRDefault="008621BE" w:rsidP="00BD510D">
                <w:pPr>
                  <w:jc w:val="right"/>
                  <w:rPr>
                    <w:rFonts w:ascii="Arial Black" w:hAnsi="Arial Black"/>
                    <w:sz w:val="52"/>
                  </w:rPr>
                </w:pPr>
                <w:proofErr w:type="gramStart"/>
                <w:r w:rsidRPr="00BD510D">
                  <w:rPr>
                    <w:rFonts w:ascii="Arial Black" w:hAnsi="Arial Black"/>
                    <w:sz w:val="52"/>
                  </w:rPr>
                  <w:t>risk</w:t>
                </w:r>
                <w:proofErr w:type="gramEnd"/>
                <w:r w:rsidRPr="00BD510D">
                  <w:rPr>
                    <w:rFonts w:ascii="Arial Black" w:hAnsi="Arial Black"/>
                    <w:sz w:val="52"/>
                  </w:rPr>
                  <w:t xml:space="preserve"> almayın</w:t>
                </w:r>
              </w:p>
            </w:txbxContent>
          </v:textbox>
        </v:shape>
      </w:pict>
    </w:r>
    <w:r>
      <w:rPr>
        <w:noProof/>
        <w:lang w:eastAsia="tr-TR"/>
      </w:rPr>
      <w:pict>
        <v:shape id="_x0000_s4099" type="#_x0000_t202" style="position:absolute;margin-left:548.45pt;margin-top:-31.35pt;width:236.3pt;height:63.8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8621BE" w:rsidRPr="00BD510D" w:rsidRDefault="008621BE" w:rsidP="00BD510D">
                <w:pPr>
                  <w:jc w:val="right"/>
                  <w:rPr>
                    <w:rFonts w:ascii="Arial Black" w:hAnsi="Arial Black"/>
                    <w:color w:val="00B050"/>
                    <w:sz w:val="72"/>
                  </w:rPr>
                </w:pPr>
                <w:proofErr w:type="gramStart"/>
                <w:r w:rsidRPr="00BD510D">
                  <w:rPr>
                    <w:rFonts w:ascii="Arial Black" w:hAnsi="Arial Black"/>
                    <w:color w:val="00B050"/>
                    <w:sz w:val="72"/>
                  </w:rPr>
                  <w:t>önlem</w:t>
                </w:r>
                <w:proofErr w:type="gramEnd"/>
                <w:r w:rsidRPr="00BD510D">
                  <w:rPr>
                    <w:rFonts w:ascii="Arial Black" w:hAnsi="Arial Black"/>
                    <w:color w:val="00B050"/>
                    <w:sz w:val="72"/>
                  </w:rPr>
                  <w:t xml:space="preserve"> alın</w:t>
                </w:r>
              </w:p>
            </w:txbxContent>
          </v:textbox>
        </v:shape>
      </w:pict>
    </w:r>
    <w:r>
      <w:rPr>
        <w:noProof/>
        <w:lang w:eastAsia="tr-TR"/>
      </w:rPr>
      <w:pict>
        <v:shape id="7 Serbest Form" o:spid="_x0000_s4098" style="position:absolute;margin-left:357.5pt;margin-top:-35.45pt;width:441.4pt;height:50.25pt;z-index:251675648;visibility:visible;mso-position-horizontal-relative:text;mso-position-vertical-relative:text;mso-width-relative:margin" coordsize="3000,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adj="0,,0" path="m,c174,102,1168,533,1668,564,2168,595,2778,279,3000,186r,-180l,xe" fillcolor="#013a81" stroked="f">
          <v:fill color2="#00aeeb" o:opacity2="19660f" focus="100%" type="gradient"/>
          <v:stroke joinstyle="round"/>
          <v:formulas/>
          <v:path arrowok="t" o:connecttype="custom" o:connectlocs="0,0;2147483647,648821261;2147483647,213973106;2147483647,6901943;0,0" o:connectangles="0,0,0,0,0" textboxrect="0,0,3000,595"/>
        </v:shape>
      </w:pict>
    </w:r>
    <w:r w:rsidR="008621BE"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8621BE" w:rsidRDefault="008621BE">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BE" w:rsidRDefault="009E28FC">
    <w:pPr>
      <w:pStyle w:val="stbilgi"/>
    </w:pPr>
    <w:r w:rsidRPr="009E28FC">
      <w:rPr>
        <w:b/>
        <w:noProof/>
        <w:sz w:val="18"/>
        <w:szCs w:val="18"/>
        <w:lang w:eastAsia="tr-TR"/>
      </w:rPr>
      <w:pict>
        <v:shapetype id="_x0000_t202" coordsize="21600,21600" o:spt="202" path="m,l,21600r21600,l21600,xe">
          <v:stroke joinstyle="miter"/>
          <v:path gradientshapeok="t" o:connecttype="rect"/>
        </v:shapetype>
        <v:shape id="_x0000_s4097" type="#_x0000_t202" style="position:absolute;margin-left:423.35pt;margin-top:-10.05pt;width:348.75pt;height:110.55pt;z-index:2516992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8621BE" w:rsidRPr="001C0D37" w:rsidRDefault="008621BE" w:rsidP="00EF52B1">
                <w:pPr>
                  <w:spacing w:after="0" w:line="240" w:lineRule="auto"/>
                  <w:jc w:val="right"/>
                  <w:rPr>
                    <w:sz w:val="18"/>
                    <w:szCs w:val="18"/>
                  </w:rPr>
                </w:pPr>
                <w:r>
                  <w:rPr>
                    <w:sz w:val="18"/>
                    <w:szCs w:val="18"/>
                  </w:rPr>
                  <w:t>DİŞ KLİNİK VE MUAYENEHANELERİNDE</w:t>
                </w:r>
                <w:r w:rsidRPr="001C0D37">
                  <w:rPr>
                    <w:sz w:val="18"/>
                    <w:szCs w:val="18"/>
                  </w:rPr>
                  <w:t xml:space="preserve"> RİSK DEĞERLENDİRMESİ KONTROL LİSTESİ</w:t>
                </w:r>
              </w:p>
            </w:txbxContent>
          </v:textbox>
        </v:shape>
      </w:pict>
    </w:r>
    <w:r w:rsidR="008621BE">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411" cy="461666"/>
                  </a:xfrm>
                  <a:prstGeom prst="rect">
                    <a:avLst/>
                  </a:prstGeom>
                  <a:noFill/>
                  <a:ln>
                    <a:noFill/>
                  </a:ln>
                </pic:spPr>
              </pic:pic>
            </a:graphicData>
          </a:graphic>
        </wp:anchor>
      </w:drawing>
    </w:r>
    <w:r w:rsidR="008621BE">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04A66"/>
    <w:rsid w:val="00015A5A"/>
    <w:rsid w:val="00060728"/>
    <w:rsid w:val="00072120"/>
    <w:rsid w:val="00073229"/>
    <w:rsid w:val="0007370B"/>
    <w:rsid w:val="0008322C"/>
    <w:rsid w:val="000924DE"/>
    <w:rsid w:val="00092838"/>
    <w:rsid w:val="000B7E6E"/>
    <w:rsid w:val="000E0B3B"/>
    <w:rsid w:val="00110C2A"/>
    <w:rsid w:val="00121B0D"/>
    <w:rsid w:val="00122FE0"/>
    <w:rsid w:val="00132F54"/>
    <w:rsid w:val="00142CE1"/>
    <w:rsid w:val="00154EC3"/>
    <w:rsid w:val="001701A3"/>
    <w:rsid w:val="00171CB4"/>
    <w:rsid w:val="001759F9"/>
    <w:rsid w:val="001906DA"/>
    <w:rsid w:val="00190950"/>
    <w:rsid w:val="001A5209"/>
    <w:rsid w:val="001B5A30"/>
    <w:rsid w:val="001C0D37"/>
    <w:rsid w:val="001C7E94"/>
    <w:rsid w:val="001D0C99"/>
    <w:rsid w:val="00207AD4"/>
    <w:rsid w:val="002509E9"/>
    <w:rsid w:val="002732F0"/>
    <w:rsid w:val="0029104F"/>
    <w:rsid w:val="002B11C2"/>
    <w:rsid w:val="002C4497"/>
    <w:rsid w:val="002C6B91"/>
    <w:rsid w:val="00304A66"/>
    <w:rsid w:val="0031057A"/>
    <w:rsid w:val="00324B7D"/>
    <w:rsid w:val="00333D90"/>
    <w:rsid w:val="003548F0"/>
    <w:rsid w:val="00373464"/>
    <w:rsid w:val="0039187F"/>
    <w:rsid w:val="0039794B"/>
    <w:rsid w:val="003C1C81"/>
    <w:rsid w:val="003C22BE"/>
    <w:rsid w:val="003D04E7"/>
    <w:rsid w:val="003D0657"/>
    <w:rsid w:val="003E1C23"/>
    <w:rsid w:val="003F05A3"/>
    <w:rsid w:val="003F6EBC"/>
    <w:rsid w:val="00436517"/>
    <w:rsid w:val="00457BE8"/>
    <w:rsid w:val="00463F48"/>
    <w:rsid w:val="00466DE8"/>
    <w:rsid w:val="00483F33"/>
    <w:rsid w:val="00484897"/>
    <w:rsid w:val="004A058E"/>
    <w:rsid w:val="004B42E2"/>
    <w:rsid w:val="004E12D0"/>
    <w:rsid w:val="00506D8B"/>
    <w:rsid w:val="00510EF6"/>
    <w:rsid w:val="00552465"/>
    <w:rsid w:val="00562D65"/>
    <w:rsid w:val="005B02B2"/>
    <w:rsid w:val="005F28FA"/>
    <w:rsid w:val="00630B25"/>
    <w:rsid w:val="00650D95"/>
    <w:rsid w:val="00676F46"/>
    <w:rsid w:val="006A4468"/>
    <w:rsid w:val="006C3D97"/>
    <w:rsid w:val="006C54DE"/>
    <w:rsid w:val="006D20CE"/>
    <w:rsid w:val="006E326A"/>
    <w:rsid w:val="006F5277"/>
    <w:rsid w:val="006F6DB2"/>
    <w:rsid w:val="006F7829"/>
    <w:rsid w:val="006F7FB1"/>
    <w:rsid w:val="00714E49"/>
    <w:rsid w:val="00720890"/>
    <w:rsid w:val="00722B51"/>
    <w:rsid w:val="00730563"/>
    <w:rsid w:val="007470FE"/>
    <w:rsid w:val="0077021E"/>
    <w:rsid w:val="00776513"/>
    <w:rsid w:val="007F5B81"/>
    <w:rsid w:val="008063A8"/>
    <w:rsid w:val="00814FD5"/>
    <w:rsid w:val="00825661"/>
    <w:rsid w:val="008260F7"/>
    <w:rsid w:val="008621BE"/>
    <w:rsid w:val="00863C51"/>
    <w:rsid w:val="00896ECF"/>
    <w:rsid w:val="0089713B"/>
    <w:rsid w:val="008A58FF"/>
    <w:rsid w:val="008B4EC7"/>
    <w:rsid w:val="00906DE3"/>
    <w:rsid w:val="00951E22"/>
    <w:rsid w:val="00964090"/>
    <w:rsid w:val="0096653A"/>
    <w:rsid w:val="00985961"/>
    <w:rsid w:val="0099455B"/>
    <w:rsid w:val="009A1568"/>
    <w:rsid w:val="009A3BA6"/>
    <w:rsid w:val="009A3D86"/>
    <w:rsid w:val="009E28FC"/>
    <w:rsid w:val="009E6E12"/>
    <w:rsid w:val="009F1D9A"/>
    <w:rsid w:val="009F3C3F"/>
    <w:rsid w:val="00A1151C"/>
    <w:rsid w:val="00A14BA4"/>
    <w:rsid w:val="00A22E56"/>
    <w:rsid w:val="00A354A1"/>
    <w:rsid w:val="00A405DA"/>
    <w:rsid w:val="00A67B04"/>
    <w:rsid w:val="00AB17FC"/>
    <w:rsid w:val="00AE028D"/>
    <w:rsid w:val="00AE038D"/>
    <w:rsid w:val="00B14E73"/>
    <w:rsid w:val="00B16B3A"/>
    <w:rsid w:val="00B24210"/>
    <w:rsid w:val="00B52D2D"/>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94E46"/>
    <w:rsid w:val="00CD4404"/>
    <w:rsid w:val="00CD5D75"/>
    <w:rsid w:val="00D15381"/>
    <w:rsid w:val="00D22AEC"/>
    <w:rsid w:val="00D23903"/>
    <w:rsid w:val="00D83181"/>
    <w:rsid w:val="00D95928"/>
    <w:rsid w:val="00DA7111"/>
    <w:rsid w:val="00DB6091"/>
    <w:rsid w:val="00DD0C1D"/>
    <w:rsid w:val="00DF1647"/>
    <w:rsid w:val="00E02B43"/>
    <w:rsid w:val="00E02F69"/>
    <w:rsid w:val="00E078F8"/>
    <w:rsid w:val="00E4599E"/>
    <w:rsid w:val="00E5776C"/>
    <w:rsid w:val="00E62F98"/>
    <w:rsid w:val="00EB4AA9"/>
    <w:rsid w:val="00EF52B1"/>
    <w:rsid w:val="00EF5327"/>
    <w:rsid w:val="00F0439A"/>
    <w:rsid w:val="00F14725"/>
    <w:rsid w:val="00F15894"/>
    <w:rsid w:val="00F171E3"/>
    <w:rsid w:val="00F21953"/>
    <w:rsid w:val="00F21BB5"/>
    <w:rsid w:val="00F2795F"/>
    <w:rsid w:val="00F41D26"/>
    <w:rsid w:val="00F71860"/>
    <w:rsid w:val="00FC7495"/>
    <w:rsid w:val="00FD6CA3"/>
    <w:rsid w:val="00FD7A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 w:type="table" w:customStyle="1" w:styleId="TabloKlavuzu1">
    <w:name w:val="Tablo Kılavuzu1"/>
    <w:basedOn w:val="NormalTablo"/>
    <w:next w:val="TabloKlavuzu"/>
    <w:uiPriority w:val="59"/>
    <w:rsid w:val="000B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 w:type="table" w:customStyle="1" w:styleId="TabloKlavuzu1">
    <w:name w:val="Tablo Kılavuzu1"/>
    <w:basedOn w:val="NormalTablo"/>
    <w:next w:val="TabloKlavuzu"/>
    <w:uiPriority w:val="59"/>
    <w:rsid w:val="000B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gk.gov.t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9DC8-238F-4DE3-96EA-3CD38B76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1756</Words>
  <Characters>10011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hekleme</cp:lastModifiedBy>
  <cp:revision>3</cp:revision>
  <cp:lastPrinted>2013-02-19T14:53:00Z</cp:lastPrinted>
  <dcterms:created xsi:type="dcterms:W3CDTF">2013-05-21T09:36:00Z</dcterms:created>
  <dcterms:modified xsi:type="dcterms:W3CDTF">2013-05-21T11:32:00Z</dcterms:modified>
</cp:coreProperties>
</file>